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44" w:rsidRDefault="00871894" w:rsidP="007D7644">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 xml:space="preserve">　</w:t>
      </w:r>
      <w:r w:rsidR="006E55C6">
        <w:rPr>
          <w:noProof/>
        </w:rPr>
        <mc:AlternateContent>
          <mc:Choice Requires="wps">
            <w:drawing>
              <wp:anchor distT="0" distB="0" distL="114300" distR="114300" simplePos="0" relativeHeight="251659264" behindDoc="0" locked="0" layoutInCell="1" allowOverlap="1" wp14:anchorId="787496D6" wp14:editId="2BCB81C9">
                <wp:simplePos x="0" y="0"/>
                <wp:positionH relativeFrom="column">
                  <wp:posOffset>638175</wp:posOffset>
                </wp:positionH>
                <wp:positionV relativeFrom="paragraph">
                  <wp:posOffset>-114300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448BF" w:rsidRPr="006E55C6" w:rsidRDefault="006448BF" w:rsidP="006E55C6">
                            <w:pPr>
                              <w:jc w:val="center"/>
                              <w:rPr>
                                <w:rFonts w:ascii="HG創英角ｺﾞｼｯｸUB" w:eastAsia="HG創英角ｺﾞｼｯｸUB" w:hAnsi="HG創英角ｺﾞｼｯｸUB"/>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創英角ｺﾞｼｯｸUB" w:eastAsia="HG創英角ｺﾞｼｯｸUB" w:hAnsi="HG創英角ｺﾞｼｯｸUB" w:hint="eastAsia"/>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愛媛の工業（確報）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0.25pt;margin-top:-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" filled="f" stroked="f">
                <v:textbox style="mso-fit-shape-to-text:t" inset="5.85pt,.7pt,5.85pt,.7pt">
                  <w:txbxContent>
                    <w:p w:rsidR="006448BF" w:rsidRPr="006E55C6" w:rsidRDefault="006448BF" w:rsidP="006E55C6">
                      <w:pPr>
                        <w:jc w:val="center"/>
                        <w:rPr>
                          <w:rFonts w:ascii="HG創英角ｺﾞｼｯｸUB" w:eastAsia="HG創英角ｺﾞｼｯｸUB" w:hAnsi="HG創英角ｺﾞｼｯｸUB"/>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創英角ｺﾞｼｯｸUB" w:eastAsia="HG創英角ｺﾞｼｯｸUB" w:hAnsi="HG創英角ｺﾞｼｯｸUB" w:hint="eastAsia"/>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愛媛の工業（確報）</w:t>
                      </w:r>
                    </w:p>
                  </w:txbxContent>
                </v:textbox>
              </v:shape>
            </w:pict>
          </mc:Fallback>
        </mc:AlternateContent>
      </w:r>
    </w:p>
    <w:p w:rsidR="000B7188" w:rsidRPr="007D7644" w:rsidRDefault="00253E3E" w:rsidP="007D7644">
      <w:pPr>
        <w:pStyle w:val="a9"/>
        <w:numPr>
          <w:ilvl w:val="0"/>
          <w:numId w:val="2"/>
        </w:numPr>
        <w:ind w:leftChars="0"/>
        <w:jc w:val="center"/>
        <w:rPr>
          <w:rFonts w:ascii="HG創英角ｺﾞｼｯｸUB" w:eastAsia="HG創英角ｺﾞｼｯｸUB" w:hAnsi="HG創英角ｺﾞｼｯｸUB"/>
          <w:sz w:val="28"/>
          <w:szCs w:val="28"/>
        </w:rPr>
      </w:pPr>
      <w:r w:rsidRPr="00A74A03">
        <w:rPr>
          <w:rFonts w:ascii="HG創英角ｺﾞｼｯｸUB" w:eastAsia="HG創英角ｺﾞｼｯｸUB" w:hAnsi="HG創英角ｺﾞｼｯｸUB" w:hint="eastAsia"/>
          <w:sz w:val="28"/>
          <w:szCs w:val="28"/>
        </w:rPr>
        <w:t>平成2</w:t>
      </w:r>
      <w:r>
        <w:rPr>
          <w:rFonts w:ascii="HG創英角ｺﾞｼｯｸUB" w:eastAsia="HG創英角ｺﾞｼｯｸUB" w:hAnsi="HG創英角ｺﾞｼｯｸUB" w:hint="eastAsia"/>
          <w:sz w:val="28"/>
          <w:szCs w:val="28"/>
        </w:rPr>
        <w:t>8</w:t>
      </w:r>
      <w:r w:rsidRPr="00A74A03">
        <w:rPr>
          <w:rFonts w:ascii="HG創英角ｺﾞｼｯｸUB" w:eastAsia="HG創英角ｺﾞｼｯｸUB" w:hAnsi="HG創英角ｺﾞｼｯｸUB" w:hint="eastAsia"/>
          <w:sz w:val="28"/>
          <w:szCs w:val="28"/>
        </w:rPr>
        <w:t>年</w:t>
      </w:r>
      <w:r>
        <w:rPr>
          <w:rFonts w:ascii="HG創英角ｺﾞｼｯｸUB" w:eastAsia="HG創英角ｺﾞｼｯｸUB" w:hAnsi="HG創英角ｺﾞｼｯｸUB" w:hint="eastAsia"/>
          <w:sz w:val="28"/>
          <w:szCs w:val="28"/>
        </w:rPr>
        <w:t>経済センサス－活動調査（製造業）の</w:t>
      </w:r>
      <w:r w:rsidRPr="00A74A03">
        <w:rPr>
          <w:rFonts w:ascii="HG創英角ｺﾞｼｯｸUB" w:eastAsia="HG創英角ｺﾞｼｯｸUB" w:hAnsi="HG創英角ｺﾞｼｯｸUB" w:hint="eastAsia"/>
          <w:sz w:val="28"/>
          <w:szCs w:val="28"/>
        </w:rPr>
        <w:t>結果から</w:t>
      </w:r>
      <w:r w:rsidR="007D7644" w:rsidRPr="007D7644">
        <w:rPr>
          <w:rFonts w:ascii="HG創英角ｺﾞｼｯｸUB" w:eastAsia="HG創英角ｺﾞｼｯｸUB" w:hAnsi="HG創英角ｺﾞｼｯｸUB" w:hint="eastAsia"/>
          <w:sz w:val="32"/>
          <w:szCs w:val="32"/>
        </w:rPr>
        <w:t xml:space="preserve">　</w:t>
      </w:r>
      <w:r w:rsidR="007D7644" w:rsidRPr="00253E3E">
        <w:rPr>
          <w:rFonts w:ascii="HG創英角ｺﾞｼｯｸUB" w:eastAsia="HG創英角ｺﾞｼｯｸUB" w:hAnsi="HG創英角ｺﾞｼｯｸUB" w:hint="eastAsia"/>
          <w:sz w:val="28"/>
          <w:szCs w:val="28"/>
        </w:rPr>
        <w:t>-</w:t>
      </w:r>
    </w:p>
    <w:p w:rsidR="001F7AB4" w:rsidRPr="001F7AB4" w:rsidRDefault="00646713" w:rsidP="00A23EC4">
      <w:pPr>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noProof/>
          <w:sz w:val="28"/>
          <w:szCs w:val="28"/>
        </w:rPr>
        <mc:AlternateContent>
          <mc:Choice Requires="wps">
            <w:drawing>
              <wp:anchor distT="0" distB="0" distL="114300" distR="114300" simplePos="0" relativeHeight="251679744" behindDoc="0" locked="0" layoutInCell="1" allowOverlap="1" wp14:anchorId="5F46A285" wp14:editId="33D5BF01">
                <wp:simplePos x="0" y="0"/>
                <wp:positionH relativeFrom="column">
                  <wp:align>center</wp:align>
                </wp:positionH>
                <wp:positionV relativeFrom="paragraph">
                  <wp:posOffset>357505</wp:posOffset>
                </wp:positionV>
                <wp:extent cx="4479840" cy="1066680"/>
                <wp:effectExtent l="0" t="0" r="16510" b="19685"/>
                <wp:wrapNone/>
                <wp:docPr id="18" name="フレーム 18"/>
                <wp:cNvGraphicFramePr/>
                <a:graphic xmlns:a="http://schemas.openxmlformats.org/drawingml/2006/main">
                  <a:graphicData uri="http://schemas.microsoft.com/office/word/2010/wordprocessingShape">
                    <wps:wsp>
                      <wps:cNvSpPr/>
                      <wps:spPr>
                        <a:xfrm>
                          <a:off x="0" y="0"/>
                          <a:ext cx="4479840" cy="1066680"/>
                        </a:xfrm>
                        <a:prstGeom prst="frame">
                          <a:avLst>
                            <a:gd name="adj1" fmla="val 625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448BF" w:rsidRDefault="006448BF" w:rsidP="00646713">
                            <w:pPr>
                              <w:jc w:val="center"/>
                              <w:rPr>
                                <w:rFonts w:ascii="HG創英角ｺﾞｼｯｸUB" w:eastAsia="HG創英角ｺﾞｼｯｸUB" w:hAnsi="HG創英角ｺﾞｼｯｸUB"/>
                                <w:color w:val="000000" w:themeColor="text1"/>
                                <w:sz w:val="28"/>
                                <w:szCs w:val="28"/>
                              </w:rPr>
                            </w:pPr>
                            <w:r w:rsidRPr="00646713">
                              <w:rPr>
                                <w:rFonts w:ascii="HG創英角ｺﾞｼｯｸUB" w:eastAsia="HG創英角ｺﾞｼｯｸUB" w:hAnsi="HG創英角ｺﾞｼｯｸUB" w:hint="eastAsia"/>
                                <w:color w:val="000000" w:themeColor="text1"/>
                                <w:sz w:val="28"/>
                                <w:szCs w:val="28"/>
                              </w:rPr>
                              <w:t>平成</w:t>
                            </w:r>
                            <w:r>
                              <w:rPr>
                                <w:rFonts w:ascii="HG創英角ｺﾞｼｯｸUB" w:eastAsia="HG創英角ｺﾞｼｯｸUB" w:hAnsi="HG創英角ｺﾞｼｯｸUB" w:hint="eastAsia"/>
                                <w:color w:val="000000" w:themeColor="text1"/>
                                <w:sz w:val="28"/>
                                <w:szCs w:val="28"/>
                              </w:rPr>
                              <w:t>2</w:t>
                            </w:r>
                            <w:r w:rsidR="00253E3E">
                              <w:rPr>
                                <w:rFonts w:ascii="HG創英角ｺﾞｼｯｸUB" w:eastAsia="HG創英角ｺﾞｼｯｸUB" w:hAnsi="HG創英角ｺﾞｼｯｸUB" w:hint="eastAsia"/>
                                <w:color w:val="000000" w:themeColor="text1"/>
                                <w:sz w:val="28"/>
                                <w:szCs w:val="28"/>
                              </w:rPr>
                              <w:t>7</w:t>
                            </w:r>
                            <w:r w:rsidRPr="00646713">
                              <w:rPr>
                                <w:rFonts w:ascii="HG創英角ｺﾞｼｯｸUB" w:eastAsia="HG創英角ｺﾞｼｯｸUB" w:hAnsi="HG創英角ｺﾞｼｯｸUB" w:hint="eastAsia"/>
                                <w:color w:val="000000" w:themeColor="text1"/>
                                <w:sz w:val="28"/>
                                <w:szCs w:val="28"/>
                              </w:rPr>
                              <w:t>年の愛媛県の製造業について</w:t>
                            </w:r>
                          </w:p>
                          <w:p w:rsidR="006448BF" w:rsidRPr="00646713" w:rsidRDefault="006448BF" w:rsidP="00646713">
                            <w:pPr>
                              <w:jc w:val="center"/>
                              <w:rPr>
                                <w:color w:val="000000" w:themeColor="text1"/>
                              </w:rPr>
                            </w:pPr>
                            <w:r w:rsidRPr="00646713">
                              <w:rPr>
                                <w:rFonts w:ascii="HG創英角ｺﾞｼｯｸUB" w:eastAsia="HG創英角ｺﾞｼｯｸUB" w:hAnsi="HG創英角ｺﾞｼｯｸUB" w:hint="eastAsia"/>
                                <w:color w:val="000000" w:themeColor="text1"/>
                                <w:sz w:val="28"/>
                                <w:szCs w:val="28"/>
                              </w:rPr>
                              <w:t>（従業者4人以上の事業所）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レーム 18" o:spid="_x0000_s1027" style="position:absolute;left:0;text-align:left;margin-left:0;margin-top:28.15pt;width:352.75pt;height:84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coordsize="4479840,1066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" adj="-11796480,,5400" path="m,l4479840,r,1066680l,1066680,,xm66668,66668r,933345l4413173,1000013r,-933345l66668,66668xe" fillcolor="#dbe5f1 [660]" strokecolor="#243f60 [1604]" strokeweight="2pt">
                <v:stroke joinstyle="miter"/>
                <v:formulas/>
                <v:path arrowok="t" o:connecttype="custom" o:connectlocs="0,0;4479840,0;4479840,1066680;0,1066680;0,0;66668,66668;66668,1000013;4413173,1000013;4413173,66668;66668,66668" o:connectangles="0,0,0,0,0,0,0,0,0,0" textboxrect="0,0,4479840,1066680"/>
                <v:textbox>
                  <w:txbxContent>
                    <w:p w:rsidR="006448BF" w:rsidRDefault="006448BF" w:rsidP="00646713">
                      <w:pPr>
                        <w:jc w:val="center"/>
                        <w:rPr>
                          <w:rFonts w:ascii="HG創英角ｺﾞｼｯｸUB" w:eastAsia="HG創英角ｺﾞｼｯｸUB" w:hAnsi="HG創英角ｺﾞｼｯｸUB"/>
                          <w:color w:val="000000" w:themeColor="text1"/>
                          <w:sz w:val="28"/>
                          <w:szCs w:val="28"/>
                        </w:rPr>
                      </w:pPr>
                      <w:r w:rsidRPr="00646713">
                        <w:rPr>
                          <w:rFonts w:ascii="HG創英角ｺﾞｼｯｸUB" w:eastAsia="HG創英角ｺﾞｼｯｸUB" w:hAnsi="HG創英角ｺﾞｼｯｸUB" w:hint="eastAsia"/>
                          <w:color w:val="000000" w:themeColor="text1"/>
                          <w:sz w:val="28"/>
                          <w:szCs w:val="28"/>
                        </w:rPr>
                        <w:t>平成</w:t>
                      </w:r>
                      <w:r>
                        <w:rPr>
                          <w:rFonts w:ascii="HG創英角ｺﾞｼｯｸUB" w:eastAsia="HG創英角ｺﾞｼｯｸUB" w:hAnsi="HG創英角ｺﾞｼｯｸUB" w:hint="eastAsia"/>
                          <w:color w:val="000000" w:themeColor="text1"/>
                          <w:sz w:val="28"/>
                          <w:szCs w:val="28"/>
                        </w:rPr>
                        <w:t>2</w:t>
                      </w:r>
                      <w:r w:rsidR="00253E3E">
                        <w:rPr>
                          <w:rFonts w:ascii="HG創英角ｺﾞｼｯｸUB" w:eastAsia="HG創英角ｺﾞｼｯｸUB" w:hAnsi="HG創英角ｺﾞｼｯｸUB" w:hint="eastAsia"/>
                          <w:color w:val="000000" w:themeColor="text1"/>
                          <w:sz w:val="28"/>
                          <w:szCs w:val="28"/>
                        </w:rPr>
                        <w:t>7</w:t>
                      </w:r>
                      <w:r w:rsidRPr="00646713">
                        <w:rPr>
                          <w:rFonts w:ascii="HG創英角ｺﾞｼｯｸUB" w:eastAsia="HG創英角ｺﾞｼｯｸUB" w:hAnsi="HG創英角ｺﾞｼｯｸUB" w:hint="eastAsia"/>
                          <w:color w:val="000000" w:themeColor="text1"/>
                          <w:sz w:val="28"/>
                          <w:szCs w:val="28"/>
                        </w:rPr>
                        <w:t>年の愛媛県の製造業について</w:t>
                      </w:r>
                    </w:p>
                    <w:p w:rsidR="006448BF" w:rsidRPr="00646713" w:rsidRDefault="006448BF" w:rsidP="00646713">
                      <w:pPr>
                        <w:jc w:val="center"/>
                        <w:rPr>
                          <w:color w:val="000000" w:themeColor="text1"/>
                        </w:rPr>
                      </w:pPr>
                      <w:r w:rsidRPr="00646713">
                        <w:rPr>
                          <w:rFonts w:ascii="HG創英角ｺﾞｼｯｸUB" w:eastAsia="HG創英角ｺﾞｼｯｸUB" w:hAnsi="HG創英角ｺﾞｼｯｸUB" w:hint="eastAsia"/>
                          <w:color w:val="000000" w:themeColor="text1"/>
                          <w:sz w:val="28"/>
                          <w:szCs w:val="28"/>
                        </w:rPr>
                        <w:t>（従業者4人以上の事業所）</w:t>
                      </w:r>
                    </w:p>
                  </w:txbxContent>
                </v:textbox>
              </v:shape>
            </w:pict>
          </mc:Fallback>
        </mc:AlternateContent>
      </w:r>
    </w:p>
    <w:p w:rsidR="007428C6" w:rsidRPr="00A23EC4" w:rsidRDefault="007428C6" w:rsidP="00A23EC4">
      <w:pPr>
        <w:jc w:val="center"/>
        <w:rPr>
          <w:rFonts w:ascii="HG創英角ｺﾞｼｯｸUB" w:eastAsia="HG創英角ｺﾞｼｯｸUB" w:hAnsi="HG創英角ｺﾞｼｯｸUB"/>
          <w:sz w:val="28"/>
          <w:szCs w:val="28"/>
        </w:rPr>
      </w:pPr>
    </w:p>
    <w:p w:rsidR="000B7188" w:rsidRPr="00A23EC4" w:rsidRDefault="000B7188" w:rsidP="00A23EC4">
      <w:pPr>
        <w:jc w:val="center"/>
        <w:rPr>
          <w:rFonts w:ascii="HG創英角ｺﾞｼｯｸUB" w:eastAsia="HG創英角ｺﾞｼｯｸUB" w:hAnsi="HG創英角ｺﾞｼｯｸUB"/>
          <w:sz w:val="28"/>
          <w:szCs w:val="28"/>
        </w:rPr>
      </w:pPr>
    </w:p>
    <w:p w:rsidR="000B7188" w:rsidRDefault="000B7188" w:rsidP="000B7188">
      <w:r>
        <w:t xml:space="preserve"> </w:t>
      </w:r>
    </w:p>
    <w:p w:rsidR="000B7188" w:rsidRDefault="000B7188" w:rsidP="000B7188"/>
    <w:p w:rsidR="006E55C6" w:rsidRDefault="000B7188" w:rsidP="000B7188">
      <w:pPr>
        <w:rPr>
          <w:sz w:val="24"/>
          <w:szCs w:val="24"/>
        </w:rPr>
      </w:pPr>
      <w:r w:rsidRPr="00A23EC4">
        <w:rPr>
          <w:rFonts w:hint="eastAsia"/>
          <w:sz w:val="24"/>
          <w:szCs w:val="24"/>
        </w:rPr>
        <w:t xml:space="preserve">　</w:t>
      </w:r>
    </w:p>
    <w:p w:rsidR="000B7188" w:rsidRPr="000F5A13" w:rsidRDefault="00253E3E" w:rsidP="00DA3ACA">
      <w:pPr>
        <w:ind w:firstLineChars="100" w:firstLine="240"/>
        <w:rPr>
          <w:rFonts w:asciiTheme="majorEastAsia" w:eastAsiaTheme="majorEastAsia" w:hAnsiTheme="majorEastAsia"/>
          <w:sz w:val="24"/>
          <w:szCs w:val="24"/>
          <w:highlight w:val="yellow"/>
        </w:rPr>
      </w:pPr>
      <w:r w:rsidRPr="00F07784">
        <w:rPr>
          <w:rFonts w:asciiTheme="majorEastAsia" w:eastAsiaTheme="majorEastAsia" w:hAnsiTheme="majorEastAsia" w:hint="eastAsia"/>
          <w:sz w:val="24"/>
          <w:szCs w:val="24"/>
        </w:rPr>
        <w:t>この</w:t>
      </w:r>
      <w:r>
        <w:rPr>
          <w:rFonts w:asciiTheme="majorEastAsia" w:eastAsiaTheme="majorEastAsia" w:hAnsiTheme="majorEastAsia" w:hint="eastAsia"/>
          <w:sz w:val="24"/>
          <w:szCs w:val="24"/>
        </w:rPr>
        <w:t>調査結果</w:t>
      </w:r>
      <w:r w:rsidRPr="00F07784">
        <w:rPr>
          <w:rFonts w:asciiTheme="majorEastAsia" w:eastAsiaTheme="majorEastAsia" w:hAnsiTheme="majorEastAsia" w:hint="eastAsia"/>
          <w:sz w:val="24"/>
          <w:szCs w:val="24"/>
        </w:rPr>
        <w:t>は、平成2</w:t>
      </w:r>
      <w:r>
        <w:rPr>
          <w:rFonts w:asciiTheme="majorEastAsia" w:eastAsiaTheme="majorEastAsia" w:hAnsiTheme="majorEastAsia" w:hint="eastAsia"/>
          <w:sz w:val="24"/>
          <w:szCs w:val="24"/>
        </w:rPr>
        <w:t>8</w:t>
      </w:r>
      <w:r w:rsidRPr="00F07784">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6</w:t>
      </w:r>
      <w:r w:rsidRPr="00F07784">
        <w:rPr>
          <w:rFonts w:asciiTheme="majorEastAsia" w:eastAsiaTheme="majorEastAsia" w:hAnsiTheme="majorEastAsia" w:hint="eastAsia"/>
          <w:sz w:val="24"/>
          <w:szCs w:val="24"/>
        </w:rPr>
        <w:t>月1日現在で実施した「平成2</w:t>
      </w:r>
      <w:r>
        <w:rPr>
          <w:rFonts w:asciiTheme="majorEastAsia" w:eastAsiaTheme="majorEastAsia" w:hAnsiTheme="majorEastAsia" w:hint="eastAsia"/>
          <w:sz w:val="24"/>
          <w:szCs w:val="24"/>
        </w:rPr>
        <w:t>8</w:t>
      </w:r>
      <w:r w:rsidRPr="00F07784">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経済センサス－活動調査</w:t>
      </w:r>
      <w:r w:rsidRPr="00F07784">
        <w:rPr>
          <w:rFonts w:asciiTheme="majorEastAsia" w:eastAsiaTheme="majorEastAsia" w:hAnsiTheme="majorEastAsia" w:hint="eastAsia"/>
          <w:sz w:val="24"/>
          <w:szCs w:val="24"/>
        </w:rPr>
        <w:t>」をもとに、愛媛県内の製造事業所（従業者4人以上の事業所）について、集計結果を取りまとめたものです。</w:t>
      </w:r>
      <w:r w:rsidR="000B7188" w:rsidRPr="000F5A13">
        <w:rPr>
          <w:rFonts w:asciiTheme="majorEastAsia" w:eastAsiaTheme="majorEastAsia" w:hAnsiTheme="majorEastAsia" w:hint="eastAsia"/>
          <w:sz w:val="24"/>
          <w:szCs w:val="24"/>
        </w:rPr>
        <w:t xml:space="preserve"> </w:t>
      </w:r>
    </w:p>
    <w:p w:rsidR="000B7188" w:rsidRDefault="000B7188" w:rsidP="006549F4">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6549F4" w:rsidRPr="006549F4" w:rsidRDefault="006549F4" w:rsidP="006549F4">
      <w:pPr>
        <w:ind w:left="211" w:hangingChars="100" w:hanging="211"/>
        <w:rPr>
          <w:rFonts w:asciiTheme="majorEastAsia" w:eastAsiaTheme="majorEastAsia" w:hAnsiTheme="majorEastAsia"/>
          <w:b/>
          <w:szCs w:val="21"/>
        </w:rPr>
      </w:pPr>
      <w:r w:rsidRPr="006549F4">
        <w:rPr>
          <w:rFonts w:asciiTheme="majorEastAsia" w:eastAsiaTheme="majorEastAsia" w:hAnsiTheme="majorEastAsia" w:hint="eastAsia"/>
          <w:b/>
          <w:szCs w:val="21"/>
        </w:rPr>
        <w:t>※本</w:t>
      </w:r>
      <w:r w:rsidR="00980779">
        <w:rPr>
          <w:rFonts w:asciiTheme="majorEastAsia" w:eastAsiaTheme="majorEastAsia" w:hAnsiTheme="majorEastAsia" w:hint="eastAsia"/>
          <w:b/>
          <w:szCs w:val="21"/>
        </w:rPr>
        <w:t>確報</w:t>
      </w:r>
      <w:r w:rsidRPr="006549F4">
        <w:rPr>
          <w:rFonts w:asciiTheme="majorEastAsia" w:eastAsiaTheme="majorEastAsia" w:hAnsiTheme="majorEastAsia" w:hint="eastAsia"/>
          <w:b/>
          <w:szCs w:val="21"/>
        </w:rPr>
        <w:t>は、</w:t>
      </w:r>
      <w:r w:rsidR="00E27CAB">
        <w:rPr>
          <w:rFonts w:asciiTheme="majorEastAsia" w:eastAsiaTheme="majorEastAsia" w:hAnsiTheme="majorEastAsia" w:hint="eastAsia"/>
          <w:b/>
          <w:szCs w:val="21"/>
        </w:rPr>
        <w:t>総務省及び</w:t>
      </w:r>
      <w:r w:rsidRPr="006549F4">
        <w:rPr>
          <w:rFonts w:asciiTheme="majorEastAsia" w:eastAsiaTheme="majorEastAsia" w:hAnsiTheme="majorEastAsia" w:hint="eastAsia"/>
          <w:b/>
          <w:szCs w:val="21"/>
        </w:rPr>
        <w:t>経済産業省の</w:t>
      </w:r>
      <w:r w:rsidR="00F60C36">
        <w:rPr>
          <w:rFonts w:asciiTheme="majorEastAsia" w:eastAsiaTheme="majorEastAsia" w:hAnsiTheme="majorEastAsia" w:hint="eastAsia"/>
          <w:b/>
          <w:szCs w:val="21"/>
        </w:rPr>
        <w:t>確報</w:t>
      </w:r>
      <w:r w:rsidRPr="006549F4">
        <w:rPr>
          <w:rFonts w:asciiTheme="majorEastAsia" w:eastAsiaTheme="majorEastAsia" w:hAnsiTheme="majorEastAsia" w:hint="eastAsia"/>
          <w:b/>
          <w:szCs w:val="21"/>
        </w:rPr>
        <w:t>結果をもとに愛媛県が独自集計したものです。</w:t>
      </w:r>
    </w:p>
    <w:p w:rsidR="003D5D96" w:rsidRDefault="003D5D96" w:rsidP="006549F4">
      <w:pPr>
        <w:rPr>
          <w:rFonts w:asciiTheme="majorEastAsia" w:eastAsiaTheme="majorEastAsia" w:hAnsiTheme="majorEastAsia"/>
          <w:sz w:val="24"/>
          <w:szCs w:val="24"/>
        </w:rPr>
      </w:pPr>
    </w:p>
    <w:p w:rsidR="003D5D96" w:rsidRPr="00087B43"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Pr="005D00E8" w:rsidRDefault="003D5D96" w:rsidP="000B7188">
      <w:pPr>
        <w:rPr>
          <w:rFonts w:asciiTheme="majorEastAsia" w:eastAsiaTheme="majorEastAsia" w:hAnsiTheme="majorEastAsia"/>
          <w:sz w:val="24"/>
          <w:szCs w:val="24"/>
        </w:rPr>
      </w:pPr>
    </w:p>
    <w:p w:rsidR="00225F29" w:rsidRDefault="000B7188" w:rsidP="000B7188">
      <w:pPr>
        <w:rPr>
          <w:rFonts w:asciiTheme="majorEastAsia" w:eastAsiaTheme="majorEastAsia" w:hAnsiTheme="majorEastAsia"/>
          <w:sz w:val="24"/>
          <w:szCs w:val="24"/>
        </w:rPr>
      </w:pPr>
      <w:r w:rsidRPr="008A26A0">
        <w:rPr>
          <w:rFonts w:asciiTheme="majorEastAsia" w:eastAsiaTheme="majorEastAsia" w:hAnsiTheme="majorEastAsia" w:hint="eastAsia"/>
          <w:sz w:val="24"/>
          <w:szCs w:val="24"/>
        </w:rPr>
        <w:t>（平成</w:t>
      </w:r>
      <w:r w:rsidR="00253E3E">
        <w:rPr>
          <w:rFonts w:asciiTheme="majorEastAsia" w:eastAsiaTheme="majorEastAsia" w:hAnsiTheme="majorEastAsia" w:hint="eastAsia"/>
          <w:sz w:val="24"/>
          <w:szCs w:val="24"/>
        </w:rPr>
        <w:t>30</w:t>
      </w:r>
      <w:r w:rsidRPr="008A26A0">
        <w:rPr>
          <w:rFonts w:asciiTheme="majorEastAsia" w:eastAsiaTheme="majorEastAsia" w:hAnsiTheme="majorEastAsia" w:hint="eastAsia"/>
          <w:sz w:val="24"/>
          <w:szCs w:val="24"/>
        </w:rPr>
        <w:t>年</w:t>
      </w:r>
      <w:r w:rsidR="009F29E9">
        <w:rPr>
          <w:rFonts w:asciiTheme="majorEastAsia" w:eastAsiaTheme="majorEastAsia" w:hAnsiTheme="majorEastAsia" w:hint="eastAsia"/>
          <w:sz w:val="24"/>
          <w:szCs w:val="24"/>
        </w:rPr>
        <w:t>3</w:t>
      </w:r>
      <w:r w:rsidR="00B137CE" w:rsidRPr="008A26A0">
        <w:rPr>
          <w:rFonts w:asciiTheme="majorEastAsia" w:eastAsiaTheme="majorEastAsia" w:hAnsiTheme="majorEastAsia" w:hint="eastAsia"/>
          <w:sz w:val="24"/>
          <w:szCs w:val="24"/>
        </w:rPr>
        <w:t>月</w:t>
      </w:r>
      <w:r w:rsidR="00EE38B3">
        <w:rPr>
          <w:rFonts w:asciiTheme="majorEastAsia" w:eastAsiaTheme="majorEastAsia" w:hAnsiTheme="majorEastAsia" w:hint="eastAsia"/>
          <w:sz w:val="24"/>
          <w:szCs w:val="24"/>
        </w:rPr>
        <w:t>8</w:t>
      </w:r>
      <w:bookmarkStart w:id="0" w:name="_GoBack"/>
      <w:bookmarkEnd w:id="0"/>
      <w:r w:rsidRPr="008A26A0">
        <w:rPr>
          <w:rFonts w:asciiTheme="majorEastAsia" w:eastAsiaTheme="majorEastAsia" w:hAnsiTheme="majorEastAsia" w:hint="eastAsia"/>
          <w:sz w:val="24"/>
          <w:szCs w:val="24"/>
        </w:rPr>
        <w:t>日公表）</w:t>
      </w:r>
    </w:p>
    <w:p w:rsidR="000B7188" w:rsidRPr="00A23EC4" w:rsidRDefault="00225F29" w:rsidP="00225F29">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25F29" w:rsidRPr="00D57DB5" w:rsidRDefault="00225F29" w:rsidP="00456929">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5715</wp:posOffset>
                </wp:positionV>
                <wp:extent cx="5286240" cy="1209600"/>
                <wp:effectExtent l="57150" t="38100" r="67310" b="86360"/>
                <wp:wrapNone/>
                <wp:docPr id="3" name="額縁 3"/>
                <wp:cNvGraphicFramePr/>
                <a:graphic xmlns:a="http://schemas.openxmlformats.org/drawingml/2006/main">
                  <a:graphicData uri="http://schemas.microsoft.com/office/word/2010/wordprocessingShape">
                    <wps:wsp>
                      <wps:cNvSpPr/>
                      <wps:spPr>
                        <a:xfrm>
                          <a:off x="0" y="0"/>
                          <a:ext cx="5286240" cy="1209600"/>
                        </a:xfrm>
                        <a:prstGeom prst="bevel">
                          <a:avLst/>
                        </a:prstGeom>
                        <a:solidFill>
                          <a:schemeClr val="tx2">
                            <a:lumMod val="20000"/>
                            <a:lumOff val="80000"/>
                          </a:schemeClr>
                        </a:solidFill>
                        <a:ln>
                          <a:solidFill>
                            <a:schemeClr val="accent1">
                              <a:lumMod val="60000"/>
                              <a:lumOff val="40000"/>
                            </a:schemeClr>
                          </a:solidFill>
                        </a:ln>
                      </wps:spPr>
                      <wps:style>
                        <a:lnRef idx="1">
                          <a:schemeClr val="accent3"/>
                        </a:lnRef>
                        <a:fillRef idx="2">
                          <a:schemeClr val="accent3"/>
                        </a:fillRef>
                        <a:effectRef idx="1">
                          <a:schemeClr val="accent3"/>
                        </a:effectRef>
                        <a:fontRef idx="minor">
                          <a:schemeClr val="dk1"/>
                        </a:fontRef>
                      </wps:style>
                      <wps:txbx>
                        <w:txbxContent>
                          <w:p w:rsidR="006448BF" w:rsidRDefault="009003AD" w:rsidP="00646713">
                            <w:pPr>
                              <w:jc w:val="center"/>
                              <w:rPr>
                                <w:rFonts w:ascii="HG創英角ｺﾞｼｯｸUB" w:eastAsia="HG創英角ｺﾞｼｯｸUB" w:hAnsi="HG創英角ｺﾞｼｯｸUB"/>
                                <w:sz w:val="28"/>
                                <w:szCs w:val="28"/>
                              </w:rPr>
                            </w:pPr>
                            <w:r w:rsidRPr="00F07784">
                              <w:rPr>
                                <w:rFonts w:ascii="HG創英角ｺﾞｼｯｸUB" w:eastAsia="HG創英角ｺﾞｼｯｸUB" w:hAnsi="HG創英角ｺﾞｼｯｸUB" w:hint="eastAsia"/>
                                <w:sz w:val="28"/>
                                <w:szCs w:val="28"/>
                              </w:rPr>
                              <w:t>平成2</w:t>
                            </w:r>
                            <w:r>
                              <w:rPr>
                                <w:rFonts w:ascii="HG創英角ｺﾞｼｯｸUB" w:eastAsia="HG創英角ｺﾞｼｯｸUB" w:hAnsi="HG創英角ｺﾞｼｯｸUB" w:hint="eastAsia"/>
                                <w:sz w:val="28"/>
                                <w:szCs w:val="28"/>
                              </w:rPr>
                              <w:t>8</w:t>
                            </w:r>
                            <w:r w:rsidRPr="00F07784">
                              <w:rPr>
                                <w:rFonts w:ascii="HG創英角ｺﾞｼｯｸUB" w:eastAsia="HG創英角ｺﾞｼｯｸUB" w:hAnsi="HG創英角ｺﾞｼｯｸUB" w:hint="eastAsia"/>
                                <w:sz w:val="28"/>
                                <w:szCs w:val="28"/>
                              </w:rPr>
                              <w:t>年</w:t>
                            </w:r>
                            <w:r>
                              <w:rPr>
                                <w:rFonts w:ascii="HG創英角ｺﾞｼｯｸUB" w:eastAsia="HG創英角ｺﾞｼｯｸUB" w:hAnsi="HG創英角ｺﾞｼｯｸUB" w:hint="eastAsia"/>
                                <w:sz w:val="28"/>
                                <w:szCs w:val="28"/>
                              </w:rPr>
                              <w:t>経済センサス－活動調査</w:t>
                            </w:r>
                            <w:r w:rsidRPr="00F07784">
                              <w:rPr>
                                <w:rFonts w:ascii="HG創英角ｺﾞｼｯｸUB" w:eastAsia="HG創英角ｺﾞｼｯｸUB" w:hAnsi="HG創英角ｺﾞｼｯｸUB" w:hint="eastAsia"/>
                                <w:sz w:val="28"/>
                                <w:szCs w:val="28"/>
                              </w:rPr>
                              <w:t>（</w:t>
                            </w:r>
                            <w:r>
                              <w:rPr>
                                <w:rFonts w:ascii="HG創英角ｺﾞｼｯｸUB" w:eastAsia="HG創英角ｺﾞｼｯｸUB" w:hAnsi="HG創英角ｺﾞｼｯｸUB" w:hint="eastAsia"/>
                                <w:sz w:val="28"/>
                                <w:szCs w:val="28"/>
                              </w:rPr>
                              <w:t>製造業</w:t>
                            </w:r>
                            <w:r w:rsidRPr="00F07784">
                              <w:rPr>
                                <w:rFonts w:ascii="HG創英角ｺﾞｼｯｸUB" w:eastAsia="HG創英角ｺﾞｼｯｸUB" w:hAnsi="HG創英角ｺﾞｼｯｸUB" w:hint="eastAsia"/>
                                <w:sz w:val="28"/>
                                <w:szCs w:val="28"/>
                              </w:rPr>
                              <w:t>）の</w:t>
                            </w:r>
                            <w:r>
                              <w:rPr>
                                <w:rFonts w:ascii="HG創英角ｺﾞｼｯｸUB" w:eastAsia="HG創英角ｺﾞｼｯｸUB" w:hAnsi="HG創英角ｺﾞｼｯｸUB" w:hint="eastAsia"/>
                                <w:sz w:val="28"/>
                                <w:szCs w:val="28"/>
                              </w:rPr>
                              <w:t>結果</w:t>
                            </w:r>
                          </w:p>
                          <w:p w:rsidR="006448BF" w:rsidRDefault="006448BF" w:rsidP="00646713">
                            <w:pPr>
                              <w:jc w:val="center"/>
                            </w:pPr>
                            <w:r w:rsidRPr="00D57DB5">
                              <w:rPr>
                                <w:rFonts w:ascii="HG創英角ｺﾞｼｯｸUB" w:eastAsia="HG創英角ｺﾞｼｯｸUB" w:hAnsi="HG創英角ｺﾞｼｯｸUB" w:hint="eastAsia"/>
                                <w:sz w:val="28"/>
                                <w:szCs w:val="28"/>
                              </w:rPr>
                              <w:t>（従業者４人以上の事業所）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 o:spid="_x0000_s1028" type="#_x0000_t84" style="position:absolute;left:0;text-align:left;margin-left:0;margin-top:.45pt;width:416.25pt;height:95.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" fillcolor="#c6d9f1 [671]" strokecolor="#95b3d7 [1940]">
                <v:shadow on="t" color="black" opacity="24903f" origin=",.5" offset="0,.55556mm"/>
                <v:textbox>
                  <w:txbxContent>
                    <w:p w:rsidR="006448BF" w:rsidRDefault="009003AD" w:rsidP="00646713">
                      <w:pPr>
                        <w:jc w:val="center"/>
                        <w:rPr>
                          <w:rFonts w:ascii="HG創英角ｺﾞｼｯｸUB" w:eastAsia="HG創英角ｺﾞｼｯｸUB" w:hAnsi="HG創英角ｺﾞｼｯｸUB"/>
                          <w:sz w:val="28"/>
                          <w:szCs w:val="28"/>
                        </w:rPr>
                      </w:pPr>
                      <w:r w:rsidRPr="00F07784">
                        <w:rPr>
                          <w:rFonts w:ascii="HG創英角ｺﾞｼｯｸUB" w:eastAsia="HG創英角ｺﾞｼｯｸUB" w:hAnsi="HG創英角ｺﾞｼｯｸUB" w:hint="eastAsia"/>
                          <w:sz w:val="28"/>
                          <w:szCs w:val="28"/>
                        </w:rPr>
                        <w:t>平成2</w:t>
                      </w:r>
                      <w:r>
                        <w:rPr>
                          <w:rFonts w:ascii="HG創英角ｺﾞｼｯｸUB" w:eastAsia="HG創英角ｺﾞｼｯｸUB" w:hAnsi="HG創英角ｺﾞｼｯｸUB" w:hint="eastAsia"/>
                          <w:sz w:val="28"/>
                          <w:szCs w:val="28"/>
                        </w:rPr>
                        <w:t>8</w:t>
                      </w:r>
                      <w:r w:rsidRPr="00F07784">
                        <w:rPr>
                          <w:rFonts w:ascii="HG創英角ｺﾞｼｯｸUB" w:eastAsia="HG創英角ｺﾞｼｯｸUB" w:hAnsi="HG創英角ｺﾞｼｯｸUB" w:hint="eastAsia"/>
                          <w:sz w:val="28"/>
                          <w:szCs w:val="28"/>
                        </w:rPr>
                        <w:t>年</w:t>
                      </w:r>
                      <w:r>
                        <w:rPr>
                          <w:rFonts w:ascii="HG創英角ｺﾞｼｯｸUB" w:eastAsia="HG創英角ｺﾞｼｯｸUB" w:hAnsi="HG創英角ｺﾞｼｯｸUB" w:hint="eastAsia"/>
                          <w:sz w:val="28"/>
                          <w:szCs w:val="28"/>
                        </w:rPr>
                        <w:t>経済センサス－活動調査</w:t>
                      </w:r>
                      <w:r w:rsidRPr="00F07784">
                        <w:rPr>
                          <w:rFonts w:ascii="HG創英角ｺﾞｼｯｸUB" w:eastAsia="HG創英角ｺﾞｼｯｸUB" w:hAnsi="HG創英角ｺﾞｼｯｸUB" w:hint="eastAsia"/>
                          <w:sz w:val="28"/>
                          <w:szCs w:val="28"/>
                        </w:rPr>
                        <w:t>（</w:t>
                      </w:r>
                      <w:r>
                        <w:rPr>
                          <w:rFonts w:ascii="HG創英角ｺﾞｼｯｸUB" w:eastAsia="HG創英角ｺﾞｼｯｸUB" w:hAnsi="HG創英角ｺﾞｼｯｸUB" w:hint="eastAsia"/>
                          <w:sz w:val="28"/>
                          <w:szCs w:val="28"/>
                        </w:rPr>
                        <w:t>製造業</w:t>
                      </w:r>
                      <w:r w:rsidRPr="00F07784">
                        <w:rPr>
                          <w:rFonts w:ascii="HG創英角ｺﾞｼｯｸUB" w:eastAsia="HG創英角ｺﾞｼｯｸUB" w:hAnsi="HG創英角ｺﾞｼｯｸUB" w:hint="eastAsia"/>
                          <w:sz w:val="28"/>
                          <w:szCs w:val="28"/>
                        </w:rPr>
                        <w:t>）の</w:t>
                      </w:r>
                      <w:r>
                        <w:rPr>
                          <w:rFonts w:ascii="HG創英角ｺﾞｼｯｸUB" w:eastAsia="HG創英角ｺﾞｼｯｸUB" w:hAnsi="HG創英角ｺﾞｼｯｸUB" w:hint="eastAsia"/>
                          <w:sz w:val="28"/>
                          <w:szCs w:val="28"/>
                        </w:rPr>
                        <w:t>結果</w:t>
                      </w:r>
                    </w:p>
                    <w:p w:rsidR="006448BF" w:rsidRDefault="006448BF" w:rsidP="00646713">
                      <w:pPr>
                        <w:jc w:val="center"/>
                      </w:pPr>
                      <w:r w:rsidRPr="00D57DB5">
                        <w:rPr>
                          <w:rFonts w:ascii="HG創英角ｺﾞｼｯｸUB" w:eastAsia="HG創英角ｺﾞｼｯｸUB" w:hAnsi="HG創英角ｺﾞｼｯｸUB" w:hint="eastAsia"/>
                          <w:sz w:val="28"/>
                          <w:szCs w:val="28"/>
                        </w:rPr>
                        <w:t>（従業者４人以上の事業所）</w:t>
                      </w:r>
                    </w:p>
                  </w:txbxContent>
                </v:textbox>
              </v:shape>
            </w:pict>
          </mc:Fallback>
        </mc:AlternateContent>
      </w:r>
      <w:r w:rsidR="00646713" w:rsidRPr="00D57DB5">
        <w:rPr>
          <w:rFonts w:ascii="HG創英角ｺﾞｼｯｸUB" w:eastAsia="HG創英角ｺﾞｼｯｸUB" w:hAnsi="HG創英角ｺﾞｼｯｸUB"/>
          <w:sz w:val="28"/>
          <w:szCs w:val="28"/>
        </w:rPr>
        <w:t xml:space="preserve"> </w:t>
      </w:r>
    </w:p>
    <w:p w:rsidR="00225F29" w:rsidRPr="00D57DB5" w:rsidRDefault="00225F29" w:rsidP="00456929">
      <w:pPr>
        <w:jc w:val="center"/>
        <w:rPr>
          <w:rFonts w:ascii="HG創英角ｺﾞｼｯｸUB" w:eastAsia="HG創英角ｺﾞｼｯｸUB" w:hAnsi="HG創英角ｺﾞｼｯｸUB"/>
          <w:sz w:val="28"/>
          <w:szCs w:val="28"/>
        </w:rPr>
      </w:pPr>
    </w:p>
    <w:p w:rsidR="00225F29" w:rsidRDefault="00225F29" w:rsidP="00456929">
      <w:r>
        <w:t xml:space="preserve"> </w:t>
      </w:r>
    </w:p>
    <w:p w:rsidR="00225F29" w:rsidRDefault="00225F29" w:rsidP="00456929"/>
    <w:p w:rsidR="002B7A91" w:rsidRDefault="002B7A91" w:rsidP="00456929"/>
    <w:p w:rsidR="00225F29" w:rsidRDefault="007D123F" w:rsidP="00456929">
      <w:r>
        <w:rPr>
          <w:rFonts w:hint="eastAsia"/>
          <w:noProof/>
        </w:rPr>
        <mc:AlternateContent>
          <mc:Choice Requires="wps">
            <w:drawing>
              <wp:anchor distT="0" distB="0" distL="114300" distR="114300" simplePos="0" relativeHeight="251661312" behindDoc="0" locked="0" layoutInCell="1" allowOverlap="1" wp14:anchorId="0984DB59" wp14:editId="48DFA206">
                <wp:simplePos x="0" y="0"/>
                <wp:positionH relativeFrom="column">
                  <wp:align>center</wp:align>
                </wp:positionH>
                <wp:positionV relativeFrom="paragraph">
                  <wp:posOffset>187325</wp:posOffset>
                </wp:positionV>
                <wp:extent cx="4838760" cy="1138686"/>
                <wp:effectExtent l="0" t="0" r="19050" b="23495"/>
                <wp:wrapNone/>
                <wp:docPr id="2" name="フローチャート : 代替処理 2"/>
                <wp:cNvGraphicFramePr/>
                <a:graphic xmlns:a="http://schemas.openxmlformats.org/drawingml/2006/main">
                  <a:graphicData uri="http://schemas.microsoft.com/office/word/2010/wordprocessingShape">
                    <wps:wsp>
                      <wps:cNvSpPr/>
                      <wps:spPr>
                        <a:xfrm>
                          <a:off x="0" y="0"/>
                          <a:ext cx="4838760" cy="1138686"/>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rsidR="009003AD" w:rsidRPr="009003AD" w:rsidRDefault="009003AD" w:rsidP="009003AD">
                            <w:pPr>
                              <w:ind w:firstLineChars="600" w:firstLine="1440"/>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○事業所数及び従業者数は前回より増加</w:t>
                            </w:r>
                          </w:p>
                          <w:p w:rsidR="009003AD" w:rsidRPr="009003AD" w:rsidRDefault="009003AD" w:rsidP="009003AD">
                            <w:pPr>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 xml:space="preserve">　　　　　　○製造品出荷額等は前年より減少</w:t>
                            </w:r>
                          </w:p>
                          <w:p w:rsidR="006448BF" w:rsidRPr="009003AD" w:rsidRDefault="009003AD" w:rsidP="009003AD">
                            <w:pPr>
                              <w:ind w:firstLineChars="600" w:firstLine="1440"/>
                            </w:pPr>
                            <w:r w:rsidRPr="009003AD">
                              <w:rPr>
                                <w:rFonts w:asciiTheme="majorEastAsia" w:eastAsiaTheme="majorEastAsia" w:hAnsiTheme="majorEastAsia" w:hint="eastAsia"/>
                                <w:sz w:val="24"/>
                                <w:szCs w:val="24"/>
                              </w:rPr>
                              <w:t>○付加価値額は前年より増加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9" type="#_x0000_t176" style="position:absolute;left:0;text-align:left;margin-left:0;margin-top:14.75pt;width:381pt;height:89.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" filled="f" strokecolor="black [3200]" strokeweight="1pt">
                <v:textbox>
                  <w:txbxContent>
                    <w:p w:rsidR="009003AD" w:rsidRPr="009003AD" w:rsidRDefault="009003AD" w:rsidP="009003AD">
                      <w:pPr>
                        <w:ind w:firstLineChars="600" w:firstLine="1440"/>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○事業所数及び従業者数は前回より増加</w:t>
                      </w:r>
                    </w:p>
                    <w:p w:rsidR="009003AD" w:rsidRPr="009003AD" w:rsidRDefault="009003AD" w:rsidP="009003AD">
                      <w:pPr>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 xml:space="preserve">　　　　　　○製造品出荷額等は前年より減少</w:t>
                      </w:r>
                    </w:p>
                    <w:p w:rsidR="006448BF" w:rsidRPr="009003AD" w:rsidRDefault="009003AD" w:rsidP="009003AD">
                      <w:pPr>
                        <w:ind w:firstLineChars="600" w:firstLine="1440"/>
                      </w:pPr>
                      <w:r w:rsidRPr="009003AD">
                        <w:rPr>
                          <w:rFonts w:asciiTheme="majorEastAsia" w:eastAsiaTheme="majorEastAsia" w:hAnsiTheme="majorEastAsia" w:hint="eastAsia"/>
                          <w:sz w:val="24"/>
                          <w:szCs w:val="24"/>
                        </w:rPr>
                        <w:t>○付加価値額は前年より増加</w:t>
                      </w:r>
                    </w:p>
                  </w:txbxContent>
                </v:textbox>
              </v:shape>
            </w:pict>
          </mc:Fallback>
        </mc:AlternateContent>
      </w:r>
    </w:p>
    <w:p w:rsidR="00225F29" w:rsidRPr="002E452A" w:rsidRDefault="00225F29" w:rsidP="007D123F">
      <w:pPr>
        <w:rPr>
          <w:rFonts w:asciiTheme="majorEastAsia" w:eastAsiaTheme="majorEastAsia" w:hAnsiTheme="majorEastAsia"/>
          <w:sz w:val="24"/>
          <w:szCs w:val="24"/>
        </w:rPr>
      </w:pPr>
      <w:r>
        <w:rPr>
          <w:rFonts w:hint="eastAsia"/>
        </w:rPr>
        <w:t xml:space="preserve">　</w:t>
      </w:r>
      <w:r w:rsidRPr="00D57DB5">
        <w:rPr>
          <w:rFonts w:hint="eastAsia"/>
          <w:sz w:val="24"/>
          <w:szCs w:val="24"/>
        </w:rPr>
        <w:t xml:space="preserve">　</w:t>
      </w:r>
      <w:r>
        <w:rPr>
          <w:rFonts w:hint="eastAsia"/>
          <w:sz w:val="24"/>
          <w:szCs w:val="24"/>
        </w:rPr>
        <w:t xml:space="preserve">　　　</w:t>
      </w:r>
      <w:r w:rsidRPr="00D57DB5">
        <w:rPr>
          <w:rFonts w:asciiTheme="majorEastAsia" w:eastAsiaTheme="majorEastAsia" w:hAnsiTheme="majorEastAsia" w:hint="eastAsia"/>
          <w:sz w:val="24"/>
          <w:szCs w:val="24"/>
        </w:rPr>
        <w:t xml:space="preserve">　</w:t>
      </w:r>
    </w:p>
    <w:p w:rsidR="00225F29" w:rsidRPr="002E452A" w:rsidRDefault="00225F29" w:rsidP="00456929">
      <w:pPr>
        <w:rPr>
          <w:rFonts w:asciiTheme="majorEastAsia" w:eastAsiaTheme="majorEastAsia" w:hAnsiTheme="majorEastAsia"/>
          <w:sz w:val="24"/>
          <w:szCs w:val="24"/>
        </w:rPr>
      </w:pPr>
    </w:p>
    <w:p w:rsidR="00225F29" w:rsidRDefault="00225F29" w:rsidP="00456929">
      <w:pPr>
        <w:rPr>
          <w:rFonts w:asciiTheme="majorEastAsia" w:eastAsiaTheme="majorEastAsia" w:hAnsiTheme="majorEastAsia"/>
        </w:rPr>
      </w:pPr>
    </w:p>
    <w:p w:rsidR="002B7A91" w:rsidRPr="002E452A" w:rsidRDefault="002B7A91" w:rsidP="00456929">
      <w:pPr>
        <w:rPr>
          <w:rFonts w:asciiTheme="majorEastAsia" w:eastAsiaTheme="majorEastAsia" w:hAnsiTheme="majorEastAsia"/>
        </w:rPr>
      </w:pPr>
    </w:p>
    <w:p w:rsidR="00B137CE" w:rsidRDefault="00B137CE" w:rsidP="00456929">
      <w:pPr>
        <w:rPr>
          <w:rFonts w:asciiTheme="majorEastAsia" w:eastAsiaTheme="majorEastAsia" w:hAnsiTheme="majorEastAsia"/>
          <w:sz w:val="24"/>
          <w:szCs w:val="24"/>
          <w:bdr w:val="single" w:sz="4" w:space="0" w:color="auto"/>
        </w:rPr>
      </w:pPr>
    </w:p>
    <w:p w:rsidR="00B137CE" w:rsidRDefault="00B137CE" w:rsidP="00456929">
      <w:pPr>
        <w:rPr>
          <w:rFonts w:asciiTheme="majorEastAsia" w:eastAsiaTheme="majorEastAsia" w:hAnsiTheme="majorEastAsia"/>
          <w:sz w:val="24"/>
          <w:szCs w:val="24"/>
          <w:bdr w:val="single" w:sz="4" w:space="0" w:color="auto"/>
        </w:rPr>
      </w:pPr>
    </w:p>
    <w:p w:rsidR="00225F29" w:rsidRPr="002E452A" w:rsidRDefault="00225F29" w:rsidP="00456929">
      <w:pPr>
        <w:rPr>
          <w:rFonts w:asciiTheme="majorEastAsia" w:eastAsiaTheme="majorEastAsia" w:hAnsiTheme="majorEastAsia"/>
          <w:sz w:val="24"/>
          <w:szCs w:val="24"/>
          <w:bdr w:val="single" w:sz="4" w:space="0" w:color="auto"/>
        </w:rPr>
      </w:pPr>
      <w:r w:rsidRPr="002E452A">
        <w:rPr>
          <w:rFonts w:asciiTheme="majorEastAsia" w:eastAsiaTheme="majorEastAsia" w:hAnsiTheme="majorEastAsia" w:hint="eastAsia"/>
          <w:sz w:val="24"/>
          <w:szCs w:val="24"/>
          <w:bdr w:val="single" w:sz="4" w:space="0" w:color="auto"/>
        </w:rPr>
        <w:t>概要</w:t>
      </w:r>
    </w:p>
    <w:p w:rsidR="00225F29" w:rsidRPr="002E452A" w:rsidRDefault="00225F29" w:rsidP="00456929">
      <w:pPr>
        <w:rPr>
          <w:rFonts w:asciiTheme="majorEastAsia" w:eastAsiaTheme="majorEastAsia" w:hAnsiTheme="majorEastAsia"/>
        </w:rPr>
      </w:pPr>
      <w:r w:rsidRPr="002E452A">
        <w:rPr>
          <w:rFonts w:asciiTheme="majorEastAsia" w:eastAsiaTheme="majorEastAsia" w:hAnsiTheme="majorEastAsia" w:hint="eastAsia"/>
        </w:rPr>
        <w:t xml:space="preserve">　　今回調査結果の概要は以下のとおりです。</w:t>
      </w:r>
    </w:p>
    <w:tbl>
      <w:tblPr>
        <w:tblStyle w:val="aa"/>
        <w:tblW w:w="9180" w:type="dxa"/>
        <w:tblLook w:val="04A0" w:firstRow="1" w:lastRow="0" w:firstColumn="1" w:lastColumn="0" w:noHBand="0" w:noVBand="1"/>
      </w:tblPr>
      <w:tblGrid>
        <w:gridCol w:w="1951"/>
        <w:gridCol w:w="1559"/>
        <w:gridCol w:w="1710"/>
        <w:gridCol w:w="3960"/>
      </w:tblGrid>
      <w:tr w:rsidR="009003AD" w:rsidTr="00861A65">
        <w:tc>
          <w:tcPr>
            <w:tcW w:w="1951" w:type="dxa"/>
            <w:tcBorders>
              <w:top w:val="nil"/>
              <w:left w:val="nil"/>
              <w:bottom w:val="nil"/>
              <w:right w:val="nil"/>
            </w:tcBorders>
          </w:tcPr>
          <w:p w:rsidR="009003AD" w:rsidRPr="00A105AC" w:rsidRDefault="009003AD" w:rsidP="00D648E0">
            <w:r w:rsidRPr="00A105AC">
              <w:rPr>
                <w:rFonts w:hint="eastAsia"/>
              </w:rPr>
              <w:t>○事業所数</w:t>
            </w:r>
          </w:p>
        </w:tc>
        <w:tc>
          <w:tcPr>
            <w:tcW w:w="1559" w:type="dxa"/>
            <w:tcBorders>
              <w:top w:val="nil"/>
              <w:left w:val="nil"/>
              <w:bottom w:val="nil"/>
              <w:right w:val="nil"/>
            </w:tcBorders>
          </w:tcPr>
          <w:p w:rsidR="009003AD" w:rsidRPr="00A105AC" w:rsidRDefault="009003AD" w:rsidP="00D648E0">
            <w:r w:rsidRPr="00A105AC">
              <w:rPr>
                <w:rFonts w:hint="eastAsia"/>
              </w:rPr>
              <w:t>2,469</w:t>
            </w:r>
            <w:r w:rsidRPr="00A105AC">
              <w:rPr>
                <w:rFonts w:hint="eastAsia"/>
              </w:rPr>
              <w:t>事業所</w:t>
            </w:r>
          </w:p>
        </w:tc>
        <w:tc>
          <w:tcPr>
            <w:tcW w:w="1710" w:type="dxa"/>
            <w:tcBorders>
              <w:top w:val="nil"/>
              <w:left w:val="nil"/>
              <w:bottom w:val="nil"/>
              <w:right w:val="nil"/>
            </w:tcBorders>
          </w:tcPr>
          <w:p w:rsidR="009003AD" w:rsidRPr="00A105AC" w:rsidRDefault="009003AD" w:rsidP="00D648E0">
            <w:r w:rsidRPr="00A105AC">
              <w:rPr>
                <w:rFonts w:hint="eastAsia"/>
              </w:rPr>
              <w:t>【全国第</w:t>
            </w:r>
            <w:r w:rsidRPr="00A105AC">
              <w:rPr>
                <w:rFonts w:hint="eastAsia"/>
              </w:rPr>
              <w:t>28</w:t>
            </w:r>
            <w:r w:rsidRPr="00A105AC">
              <w:rPr>
                <w:rFonts w:hint="eastAsia"/>
              </w:rPr>
              <w:t>位】</w:t>
            </w:r>
          </w:p>
        </w:tc>
        <w:tc>
          <w:tcPr>
            <w:tcW w:w="3960" w:type="dxa"/>
            <w:tcBorders>
              <w:top w:val="nil"/>
              <w:left w:val="nil"/>
              <w:bottom w:val="nil"/>
              <w:right w:val="nil"/>
            </w:tcBorders>
          </w:tcPr>
          <w:p w:rsidR="009003AD" w:rsidRDefault="009003AD" w:rsidP="00D648E0">
            <w:r w:rsidRPr="00A105AC">
              <w:rPr>
                <w:rFonts w:hint="eastAsia"/>
              </w:rPr>
              <w:t xml:space="preserve">［前回比　</w:t>
            </w:r>
            <w:r w:rsidRPr="00A105AC">
              <w:rPr>
                <w:rFonts w:hint="eastAsia"/>
              </w:rPr>
              <w:t>151</w:t>
            </w:r>
            <w:r w:rsidRPr="00A105AC">
              <w:rPr>
                <w:rFonts w:hint="eastAsia"/>
              </w:rPr>
              <w:t>事業所増（</w:t>
            </w:r>
            <w:r w:rsidRPr="00A105AC">
              <w:rPr>
                <w:rFonts w:hint="eastAsia"/>
              </w:rPr>
              <w:t>6.5</w:t>
            </w:r>
            <w:r w:rsidRPr="00A105AC">
              <w:rPr>
                <w:rFonts w:hint="eastAsia"/>
              </w:rPr>
              <w:t>％）］</w:t>
            </w:r>
          </w:p>
        </w:tc>
      </w:tr>
      <w:tr w:rsidR="009003AD" w:rsidTr="00861A65">
        <w:tc>
          <w:tcPr>
            <w:tcW w:w="1951" w:type="dxa"/>
            <w:tcBorders>
              <w:top w:val="nil"/>
              <w:left w:val="nil"/>
              <w:bottom w:val="nil"/>
              <w:right w:val="nil"/>
            </w:tcBorders>
          </w:tcPr>
          <w:p w:rsidR="009003AD" w:rsidRPr="00F94CD7" w:rsidRDefault="009003AD" w:rsidP="004B2EEC">
            <w:r w:rsidRPr="00F94CD7">
              <w:rPr>
                <w:rFonts w:hint="eastAsia"/>
              </w:rPr>
              <w:t>○従業者数</w:t>
            </w:r>
          </w:p>
        </w:tc>
        <w:tc>
          <w:tcPr>
            <w:tcW w:w="1559" w:type="dxa"/>
            <w:tcBorders>
              <w:top w:val="nil"/>
              <w:left w:val="nil"/>
              <w:bottom w:val="nil"/>
              <w:right w:val="nil"/>
            </w:tcBorders>
          </w:tcPr>
          <w:p w:rsidR="009003AD" w:rsidRPr="00F94CD7" w:rsidRDefault="009003AD" w:rsidP="004B2EEC">
            <w:r w:rsidRPr="00F94CD7">
              <w:rPr>
                <w:rFonts w:hint="eastAsia"/>
              </w:rPr>
              <w:t>75,961</w:t>
            </w:r>
            <w:r w:rsidRPr="00F94CD7">
              <w:rPr>
                <w:rFonts w:hint="eastAsia"/>
              </w:rPr>
              <w:t>人</w:t>
            </w:r>
          </w:p>
        </w:tc>
        <w:tc>
          <w:tcPr>
            <w:tcW w:w="1710" w:type="dxa"/>
            <w:tcBorders>
              <w:top w:val="nil"/>
              <w:left w:val="nil"/>
              <w:bottom w:val="nil"/>
              <w:right w:val="nil"/>
            </w:tcBorders>
          </w:tcPr>
          <w:p w:rsidR="009003AD" w:rsidRPr="00F94CD7" w:rsidRDefault="009003AD" w:rsidP="004B2EEC">
            <w:r w:rsidRPr="00F94CD7">
              <w:rPr>
                <w:rFonts w:hint="eastAsia"/>
              </w:rPr>
              <w:t>【全国第</w:t>
            </w:r>
            <w:r w:rsidRPr="00F94CD7">
              <w:rPr>
                <w:rFonts w:hint="eastAsia"/>
              </w:rPr>
              <w:t>30</w:t>
            </w:r>
            <w:r w:rsidRPr="00F94CD7">
              <w:rPr>
                <w:rFonts w:hint="eastAsia"/>
              </w:rPr>
              <w:t>位】</w:t>
            </w:r>
          </w:p>
        </w:tc>
        <w:tc>
          <w:tcPr>
            <w:tcW w:w="3960" w:type="dxa"/>
            <w:tcBorders>
              <w:top w:val="nil"/>
              <w:left w:val="nil"/>
              <w:bottom w:val="nil"/>
              <w:right w:val="nil"/>
            </w:tcBorders>
          </w:tcPr>
          <w:p w:rsidR="009003AD" w:rsidRDefault="009003AD" w:rsidP="004B2EEC">
            <w:r w:rsidRPr="00F94CD7">
              <w:rPr>
                <w:rFonts w:hint="eastAsia"/>
              </w:rPr>
              <w:t xml:space="preserve">［前回比　</w:t>
            </w:r>
            <w:r w:rsidRPr="00F94CD7">
              <w:rPr>
                <w:rFonts w:hint="eastAsia"/>
              </w:rPr>
              <w:t>687</w:t>
            </w:r>
            <w:r w:rsidRPr="00F94CD7">
              <w:rPr>
                <w:rFonts w:hint="eastAsia"/>
              </w:rPr>
              <w:t>人増（</w:t>
            </w:r>
            <w:r w:rsidRPr="00F94CD7">
              <w:rPr>
                <w:rFonts w:hint="eastAsia"/>
              </w:rPr>
              <w:t>0.9</w:t>
            </w:r>
            <w:r w:rsidRPr="00F94CD7">
              <w:rPr>
                <w:rFonts w:hint="eastAsia"/>
              </w:rPr>
              <w:t>％）］</w:t>
            </w:r>
          </w:p>
        </w:tc>
      </w:tr>
      <w:tr w:rsidR="009003AD" w:rsidTr="00861A65">
        <w:tc>
          <w:tcPr>
            <w:tcW w:w="1951" w:type="dxa"/>
            <w:tcBorders>
              <w:top w:val="nil"/>
              <w:left w:val="nil"/>
              <w:bottom w:val="nil"/>
              <w:right w:val="nil"/>
            </w:tcBorders>
          </w:tcPr>
          <w:p w:rsidR="009003AD" w:rsidRPr="009007EF" w:rsidRDefault="009003AD" w:rsidP="00AB2DCF">
            <w:r w:rsidRPr="009007EF">
              <w:rPr>
                <w:rFonts w:hint="eastAsia"/>
              </w:rPr>
              <w:t>○製造品出荷額等</w:t>
            </w:r>
          </w:p>
        </w:tc>
        <w:tc>
          <w:tcPr>
            <w:tcW w:w="1559" w:type="dxa"/>
            <w:tcBorders>
              <w:top w:val="nil"/>
              <w:left w:val="nil"/>
              <w:bottom w:val="nil"/>
              <w:right w:val="nil"/>
            </w:tcBorders>
          </w:tcPr>
          <w:p w:rsidR="009003AD" w:rsidRPr="009003AD" w:rsidRDefault="009003AD" w:rsidP="00AB2DCF">
            <w:pPr>
              <w:rPr>
                <w:sz w:val="20"/>
                <w:szCs w:val="20"/>
              </w:rPr>
            </w:pPr>
            <w:r w:rsidRPr="009003AD">
              <w:rPr>
                <w:rFonts w:hint="eastAsia"/>
                <w:sz w:val="20"/>
                <w:szCs w:val="20"/>
              </w:rPr>
              <w:t>4</w:t>
            </w:r>
            <w:r w:rsidRPr="009003AD">
              <w:rPr>
                <w:rFonts w:hint="eastAsia"/>
                <w:sz w:val="20"/>
                <w:szCs w:val="20"/>
              </w:rPr>
              <w:t>兆</w:t>
            </w:r>
            <w:r w:rsidRPr="009003AD">
              <w:rPr>
                <w:rFonts w:hint="eastAsia"/>
                <w:sz w:val="20"/>
                <w:szCs w:val="20"/>
              </w:rPr>
              <w:t>1,033</w:t>
            </w:r>
            <w:r w:rsidRPr="009003AD">
              <w:rPr>
                <w:rFonts w:hint="eastAsia"/>
                <w:sz w:val="20"/>
                <w:szCs w:val="20"/>
              </w:rPr>
              <w:t>億円</w:t>
            </w:r>
          </w:p>
        </w:tc>
        <w:tc>
          <w:tcPr>
            <w:tcW w:w="1710" w:type="dxa"/>
            <w:tcBorders>
              <w:top w:val="nil"/>
              <w:left w:val="nil"/>
              <w:bottom w:val="nil"/>
              <w:right w:val="nil"/>
            </w:tcBorders>
          </w:tcPr>
          <w:p w:rsidR="009003AD" w:rsidRPr="009007EF" w:rsidRDefault="009003AD" w:rsidP="00AB2DCF">
            <w:r w:rsidRPr="009007EF">
              <w:rPr>
                <w:rFonts w:hint="eastAsia"/>
              </w:rPr>
              <w:t>【全国第</w:t>
            </w:r>
            <w:r w:rsidRPr="009007EF">
              <w:rPr>
                <w:rFonts w:hint="eastAsia"/>
              </w:rPr>
              <w:t>25</w:t>
            </w:r>
            <w:r w:rsidRPr="009007EF">
              <w:rPr>
                <w:rFonts w:hint="eastAsia"/>
              </w:rPr>
              <w:t>位】</w:t>
            </w:r>
          </w:p>
        </w:tc>
        <w:tc>
          <w:tcPr>
            <w:tcW w:w="3960" w:type="dxa"/>
            <w:tcBorders>
              <w:top w:val="nil"/>
              <w:left w:val="nil"/>
              <w:bottom w:val="nil"/>
              <w:right w:val="nil"/>
            </w:tcBorders>
          </w:tcPr>
          <w:p w:rsidR="009003AD" w:rsidRDefault="009003AD" w:rsidP="00AB2DCF">
            <w:r w:rsidRPr="009007EF">
              <w:rPr>
                <w:rFonts w:hint="eastAsia"/>
              </w:rPr>
              <w:t xml:space="preserve">［前年比　</w:t>
            </w:r>
            <w:r w:rsidRPr="009007EF">
              <w:rPr>
                <w:rFonts w:hint="eastAsia"/>
              </w:rPr>
              <w:t>359</w:t>
            </w:r>
            <w:r w:rsidRPr="009007EF">
              <w:rPr>
                <w:rFonts w:hint="eastAsia"/>
              </w:rPr>
              <w:t>億円減（△</w:t>
            </w:r>
            <w:r w:rsidRPr="009007EF">
              <w:rPr>
                <w:rFonts w:hint="eastAsia"/>
              </w:rPr>
              <w:t>0.9</w:t>
            </w:r>
            <w:r w:rsidRPr="009007EF">
              <w:rPr>
                <w:rFonts w:hint="eastAsia"/>
              </w:rPr>
              <w:t>％）］</w:t>
            </w:r>
          </w:p>
        </w:tc>
      </w:tr>
      <w:tr w:rsidR="009003AD" w:rsidTr="00861A65">
        <w:tc>
          <w:tcPr>
            <w:tcW w:w="1951" w:type="dxa"/>
            <w:tcBorders>
              <w:top w:val="nil"/>
              <w:left w:val="nil"/>
              <w:bottom w:val="nil"/>
              <w:right w:val="nil"/>
            </w:tcBorders>
          </w:tcPr>
          <w:p w:rsidR="009003AD" w:rsidRPr="00F34276" w:rsidRDefault="009003AD" w:rsidP="00D70FBE">
            <w:r w:rsidRPr="00F34276">
              <w:rPr>
                <w:rFonts w:hint="eastAsia"/>
              </w:rPr>
              <w:t>○付加価値額</w:t>
            </w:r>
          </w:p>
        </w:tc>
        <w:tc>
          <w:tcPr>
            <w:tcW w:w="1559" w:type="dxa"/>
            <w:tcBorders>
              <w:top w:val="nil"/>
              <w:left w:val="nil"/>
              <w:bottom w:val="nil"/>
              <w:right w:val="nil"/>
            </w:tcBorders>
          </w:tcPr>
          <w:p w:rsidR="009003AD" w:rsidRPr="00F34276" w:rsidRDefault="009003AD" w:rsidP="00D70FBE">
            <w:r w:rsidRPr="00F34276">
              <w:rPr>
                <w:rFonts w:hint="eastAsia"/>
              </w:rPr>
              <w:t>9,412</w:t>
            </w:r>
            <w:r w:rsidRPr="00F34276">
              <w:rPr>
                <w:rFonts w:hint="eastAsia"/>
              </w:rPr>
              <w:t>億円</w:t>
            </w:r>
          </w:p>
        </w:tc>
        <w:tc>
          <w:tcPr>
            <w:tcW w:w="1710" w:type="dxa"/>
            <w:tcBorders>
              <w:top w:val="nil"/>
              <w:left w:val="nil"/>
              <w:bottom w:val="nil"/>
              <w:right w:val="nil"/>
            </w:tcBorders>
          </w:tcPr>
          <w:p w:rsidR="009003AD" w:rsidRPr="00F34276" w:rsidRDefault="009003AD" w:rsidP="00D70FBE">
            <w:r w:rsidRPr="00F34276">
              <w:rPr>
                <w:rFonts w:hint="eastAsia"/>
              </w:rPr>
              <w:t>【全国第</w:t>
            </w:r>
            <w:r w:rsidRPr="00F34276">
              <w:rPr>
                <w:rFonts w:hint="eastAsia"/>
              </w:rPr>
              <w:t>27</w:t>
            </w:r>
            <w:r w:rsidRPr="00F34276">
              <w:rPr>
                <w:rFonts w:hint="eastAsia"/>
              </w:rPr>
              <w:t>位】</w:t>
            </w:r>
          </w:p>
        </w:tc>
        <w:tc>
          <w:tcPr>
            <w:tcW w:w="3960" w:type="dxa"/>
            <w:tcBorders>
              <w:top w:val="nil"/>
              <w:left w:val="nil"/>
              <w:bottom w:val="nil"/>
              <w:right w:val="nil"/>
            </w:tcBorders>
          </w:tcPr>
          <w:p w:rsidR="009003AD" w:rsidRDefault="009003AD" w:rsidP="00D70FBE">
            <w:r w:rsidRPr="00F34276">
              <w:rPr>
                <w:rFonts w:hint="eastAsia"/>
              </w:rPr>
              <w:t xml:space="preserve">［前年比　</w:t>
            </w:r>
            <w:r w:rsidRPr="00F34276">
              <w:rPr>
                <w:rFonts w:hint="eastAsia"/>
              </w:rPr>
              <w:t>395</w:t>
            </w:r>
            <w:r w:rsidRPr="00F34276">
              <w:rPr>
                <w:rFonts w:hint="eastAsia"/>
              </w:rPr>
              <w:t>億円増（</w:t>
            </w:r>
            <w:r w:rsidRPr="00F34276">
              <w:rPr>
                <w:rFonts w:hint="eastAsia"/>
              </w:rPr>
              <w:t>4.4</w:t>
            </w:r>
            <w:r w:rsidRPr="00F34276">
              <w:rPr>
                <w:rFonts w:hint="eastAsia"/>
              </w:rPr>
              <w:t>％）］</w:t>
            </w:r>
          </w:p>
        </w:tc>
      </w:tr>
      <w:tr w:rsidR="00872DDD" w:rsidTr="00872DDD">
        <w:tc>
          <w:tcPr>
            <w:tcW w:w="9180" w:type="dxa"/>
            <w:gridSpan w:val="4"/>
            <w:tcBorders>
              <w:top w:val="nil"/>
              <w:left w:val="nil"/>
              <w:bottom w:val="nil"/>
              <w:right w:val="nil"/>
            </w:tcBorders>
          </w:tcPr>
          <w:p w:rsidR="00872DDD" w:rsidRDefault="00872DDD" w:rsidP="00456929">
            <w:pPr>
              <w:rPr>
                <w:rFonts w:asciiTheme="majorEastAsia" w:eastAsiaTheme="majorEastAsia" w:hAnsiTheme="majorEastAsia"/>
              </w:rPr>
            </w:pPr>
            <w:r w:rsidRPr="002E452A">
              <w:rPr>
                <w:rFonts w:asciiTheme="majorEastAsia" w:eastAsiaTheme="majorEastAsia" w:hAnsiTheme="majorEastAsia" w:hint="eastAsia"/>
              </w:rPr>
              <w:t>（従業者29人以下の事業所は粗付加価値額）</w:t>
            </w:r>
          </w:p>
        </w:tc>
      </w:tr>
    </w:tbl>
    <w:p w:rsidR="00225F29" w:rsidRPr="002E452A" w:rsidRDefault="00225F29" w:rsidP="00456929">
      <w:pPr>
        <w:rPr>
          <w:rFonts w:asciiTheme="majorEastAsia" w:eastAsiaTheme="majorEastAsia" w:hAnsiTheme="majorEastAsia"/>
        </w:rPr>
      </w:pPr>
    </w:p>
    <w:p w:rsidR="00225F29" w:rsidRDefault="00787B5D" w:rsidP="00660D6E">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66112" behindDoc="0" locked="0" layoutInCell="1" allowOverlap="1" wp14:anchorId="17E8B01F" wp14:editId="54B94DAF">
                <wp:simplePos x="0" y="0"/>
                <wp:positionH relativeFrom="column">
                  <wp:posOffset>3060065</wp:posOffset>
                </wp:positionH>
                <wp:positionV relativeFrom="paragraph">
                  <wp:posOffset>2319020</wp:posOffset>
                </wp:positionV>
                <wp:extent cx="207010" cy="0"/>
                <wp:effectExtent l="0" t="0" r="21590" b="19050"/>
                <wp:wrapNone/>
                <wp:docPr id="37" name="直線コネクタ 37"/>
                <wp:cNvGraphicFramePr/>
                <a:graphic xmlns:a="http://schemas.openxmlformats.org/drawingml/2006/main">
                  <a:graphicData uri="http://schemas.microsoft.com/office/word/2010/wordprocessingShape">
                    <wps:wsp>
                      <wps:cNvCnPr/>
                      <wps:spPr>
                        <a:xfrm>
                          <a:off x="0" y="0"/>
                          <a:ext cx="207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7" o:spid="_x0000_s1026" style="position:absolute;left:0;text-align:left;z-index:251866112;visibility:visible;mso-wrap-style:square;mso-wrap-distance-left:9pt;mso-wrap-distance-top:0;mso-wrap-distance-right:9pt;mso-wrap-distance-bottom:0;mso-position-horizontal:absolute;mso-position-horizontal-relative:text;mso-position-vertical:absolute;mso-position-vertical-relative:text" from="240.95pt,182.6pt" to="257.25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" strokecolor="black [3213]"/>
            </w:pict>
          </mc:Fallback>
        </mc:AlternateContent>
      </w:r>
      <w:r w:rsidR="00D12B00">
        <w:rPr>
          <w:rFonts w:asciiTheme="majorEastAsia" w:eastAsiaTheme="majorEastAsia" w:hAnsiTheme="majorEastAsia"/>
          <w:noProof/>
        </w:rPr>
        <mc:AlternateContent>
          <mc:Choice Requires="wps">
            <w:drawing>
              <wp:anchor distT="0" distB="0" distL="114300" distR="114300" simplePos="0" relativeHeight="251868160" behindDoc="0" locked="0" layoutInCell="1" allowOverlap="1" wp14:anchorId="203EEF61" wp14:editId="29721051">
                <wp:simplePos x="0" y="0"/>
                <wp:positionH relativeFrom="column">
                  <wp:posOffset>4584065</wp:posOffset>
                </wp:positionH>
                <wp:positionV relativeFrom="paragraph">
                  <wp:posOffset>2324735</wp:posOffset>
                </wp:positionV>
                <wp:extent cx="207010" cy="0"/>
                <wp:effectExtent l="0" t="0" r="21590" b="19050"/>
                <wp:wrapNone/>
                <wp:docPr id="38" name="直線コネクタ 38"/>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38" o:spid="_x0000_s1026" style="position:absolute;left:0;text-align:left;z-index:251868160;visibility:visible;mso-wrap-style:square;mso-wrap-distance-left:9pt;mso-wrap-distance-top:0;mso-wrap-distance-right:9pt;mso-wrap-distance-bottom:0;mso-position-horizontal:absolute;mso-position-horizontal-relative:text;mso-position-vertical:absolute;mso-position-vertical-relative:text" from="360.95pt,183.05pt" to="377.25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" strokecolor="windowText"/>
            </w:pict>
          </mc:Fallback>
        </mc:AlternateContent>
      </w:r>
      <w:r w:rsidR="009003AD">
        <w:rPr>
          <w:rFonts w:asciiTheme="majorEastAsia" w:eastAsiaTheme="majorEastAsia" w:hAnsiTheme="majorEastAsia"/>
          <w:noProof/>
        </w:rPr>
        <w:drawing>
          <wp:anchor distT="0" distB="0" distL="114300" distR="114300" simplePos="0" relativeHeight="251856896" behindDoc="0" locked="0" layoutInCell="1" allowOverlap="1" wp14:anchorId="5A6A8F3B" wp14:editId="4505AB64">
            <wp:simplePos x="0" y="0"/>
            <wp:positionH relativeFrom="column">
              <wp:posOffset>158115</wp:posOffset>
            </wp:positionH>
            <wp:positionV relativeFrom="paragraph">
              <wp:posOffset>89535</wp:posOffset>
            </wp:positionV>
            <wp:extent cx="4914900" cy="2548255"/>
            <wp:effectExtent l="0" t="0" r="0" b="444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548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5F29" w:rsidRDefault="00225F29"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3D59A2" w:rsidP="00660D6E">
      <w:pPr>
        <w:jc w:val="center"/>
        <w:rPr>
          <w:rFonts w:asciiTheme="majorEastAsia" w:eastAsiaTheme="majorEastAsia" w:hAnsiTheme="majorEastAsia"/>
        </w:rPr>
      </w:pPr>
      <w:r>
        <w:rPr>
          <w:rFonts w:asciiTheme="majorEastAsia" w:eastAsiaTheme="majorEastAsia" w:hAnsiTheme="majorEastAsia"/>
          <w:noProof/>
        </w:rPr>
        <w:lastRenderedPageBreak/>
        <w:drawing>
          <wp:anchor distT="0" distB="0" distL="114300" distR="114300" simplePos="0" relativeHeight="251860992" behindDoc="0" locked="0" layoutInCell="1" allowOverlap="1" wp14:anchorId="08196E6C" wp14:editId="52ADDA82">
            <wp:simplePos x="0" y="0"/>
            <wp:positionH relativeFrom="column">
              <wp:posOffset>370840</wp:posOffset>
            </wp:positionH>
            <wp:positionV relativeFrom="paragraph">
              <wp:posOffset>1697355</wp:posOffset>
            </wp:positionV>
            <wp:extent cx="4876800" cy="2544445"/>
            <wp:effectExtent l="0" t="0" r="0" b="8255"/>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254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rPr>
        <mc:AlternateContent>
          <mc:Choice Requires="wps">
            <w:drawing>
              <wp:anchor distT="0" distB="0" distL="114300" distR="114300" simplePos="0" relativeHeight="251872256" behindDoc="0" locked="0" layoutInCell="1" allowOverlap="1" wp14:anchorId="1A59E2C8" wp14:editId="055DD233">
                <wp:simplePos x="0" y="0"/>
                <wp:positionH relativeFrom="column">
                  <wp:posOffset>4786630</wp:posOffset>
                </wp:positionH>
                <wp:positionV relativeFrom="paragraph">
                  <wp:posOffset>1630680</wp:posOffset>
                </wp:positionV>
                <wp:extent cx="207010" cy="0"/>
                <wp:effectExtent l="0" t="0" r="21590" b="19050"/>
                <wp:wrapNone/>
                <wp:docPr id="42" name="直線コネクタ 42"/>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42" o:spid="_x0000_s1026" style="position:absolute;left:0;text-align:left;z-index:251872256;visibility:visible;mso-wrap-style:square;mso-wrap-distance-left:9pt;mso-wrap-distance-top:0;mso-wrap-distance-right:9pt;mso-wrap-distance-bottom:0;mso-position-horizontal:absolute;mso-position-horizontal-relative:text;mso-position-vertical:absolute;mso-position-vertical-relative:text" from="376.9pt,128.4pt" to="393.2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" strokecolor="windowText"/>
            </w:pict>
          </mc:Fallback>
        </mc:AlternateContent>
      </w:r>
      <w:r>
        <w:rPr>
          <w:rFonts w:asciiTheme="majorEastAsia" w:eastAsiaTheme="majorEastAsia" w:hAnsiTheme="majorEastAsia"/>
          <w:noProof/>
        </w:rPr>
        <mc:AlternateContent>
          <mc:Choice Requires="wps">
            <w:drawing>
              <wp:anchor distT="0" distB="0" distL="114300" distR="114300" simplePos="0" relativeHeight="251870208" behindDoc="0" locked="0" layoutInCell="1" allowOverlap="1" wp14:anchorId="7B55A333" wp14:editId="1F62CFF8">
                <wp:simplePos x="0" y="0"/>
                <wp:positionH relativeFrom="column">
                  <wp:posOffset>3246120</wp:posOffset>
                </wp:positionH>
                <wp:positionV relativeFrom="paragraph">
                  <wp:posOffset>1633855</wp:posOffset>
                </wp:positionV>
                <wp:extent cx="207010" cy="0"/>
                <wp:effectExtent l="0" t="0" r="21590" b="19050"/>
                <wp:wrapNone/>
                <wp:docPr id="40" name="直線コネクタ 40"/>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40" o:spid="_x0000_s1026" style="position:absolute;left:0;text-align:left;z-index:251870208;visibility:visible;mso-wrap-style:square;mso-wrap-distance-left:9pt;mso-wrap-distance-top:0;mso-wrap-distance-right:9pt;mso-wrap-distance-bottom:0;mso-position-horizontal:absolute;mso-position-horizontal-relative:text;mso-position-vertical:absolute;mso-position-vertical-relative:text" from="255.6pt,128.65pt" to="271.9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" strokecolor="windowText"/>
            </w:pict>
          </mc:Fallback>
        </mc:AlternateContent>
      </w:r>
      <w:r w:rsidR="00015081">
        <w:rPr>
          <w:rFonts w:asciiTheme="majorEastAsia" w:eastAsiaTheme="majorEastAsia" w:hAnsiTheme="majorEastAsia"/>
          <w:noProof/>
        </w:rPr>
        <w:drawing>
          <wp:anchor distT="0" distB="0" distL="114300" distR="114300" simplePos="0" relativeHeight="251858944" behindDoc="0" locked="0" layoutInCell="1" allowOverlap="1" wp14:anchorId="2CD11AE9" wp14:editId="6D0230DD">
            <wp:simplePos x="0" y="0"/>
            <wp:positionH relativeFrom="column">
              <wp:posOffset>305435</wp:posOffset>
            </wp:positionH>
            <wp:positionV relativeFrom="paragraph">
              <wp:posOffset>-565785</wp:posOffset>
            </wp:positionV>
            <wp:extent cx="4924425" cy="2540000"/>
            <wp:effectExtent l="0" t="0" r="9525"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4425" cy="2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3AD" w:rsidRDefault="00E903AD" w:rsidP="00660D6E">
      <w:pPr>
        <w:jc w:val="center"/>
        <w:rPr>
          <w:rFonts w:asciiTheme="majorEastAsia" w:eastAsiaTheme="majorEastAsia" w:hAnsiTheme="majorEastAsia"/>
        </w:rPr>
      </w:pPr>
    </w:p>
    <w:p w:rsidR="00E903AD" w:rsidRDefault="00E903AD"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3D59A2" w:rsidP="00660D6E">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76352" behindDoc="0" locked="0" layoutInCell="1" allowOverlap="1" wp14:anchorId="299C9019" wp14:editId="7650DEF4">
                <wp:simplePos x="0" y="0"/>
                <wp:positionH relativeFrom="column">
                  <wp:posOffset>4827270</wp:posOffset>
                </wp:positionH>
                <wp:positionV relativeFrom="paragraph">
                  <wp:posOffset>162560</wp:posOffset>
                </wp:positionV>
                <wp:extent cx="207010" cy="0"/>
                <wp:effectExtent l="0" t="0" r="21590" b="19050"/>
                <wp:wrapNone/>
                <wp:docPr id="46" name="直線コネクタ 46"/>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46" o:spid="_x0000_s1026" style="position:absolute;left:0;text-align:left;z-index:251876352;visibility:visible;mso-wrap-style:square;mso-wrap-distance-left:9pt;mso-wrap-distance-top:0;mso-wrap-distance-right:9pt;mso-wrap-distance-bottom:0;mso-position-horizontal:absolute;mso-position-horizontal-relative:text;mso-position-vertical:absolute;mso-position-vertical-relative:text" from="380.1pt,12.8pt" to="396.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" strokecolor="windowText"/>
            </w:pict>
          </mc:Fallback>
        </mc:AlternateContent>
      </w:r>
      <w:r>
        <w:rPr>
          <w:rFonts w:asciiTheme="majorEastAsia" w:eastAsiaTheme="majorEastAsia" w:hAnsiTheme="majorEastAsia"/>
          <w:noProof/>
        </w:rPr>
        <mc:AlternateContent>
          <mc:Choice Requires="wps">
            <w:drawing>
              <wp:anchor distT="0" distB="0" distL="114300" distR="114300" simplePos="0" relativeHeight="251874304" behindDoc="0" locked="0" layoutInCell="1" allowOverlap="1" wp14:anchorId="37DA3A1A" wp14:editId="49F3D0C2">
                <wp:simplePos x="0" y="0"/>
                <wp:positionH relativeFrom="column">
                  <wp:posOffset>3303270</wp:posOffset>
                </wp:positionH>
                <wp:positionV relativeFrom="paragraph">
                  <wp:posOffset>157480</wp:posOffset>
                </wp:positionV>
                <wp:extent cx="207010" cy="0"/>
                <wp:effectExtent l="0" t="0" r="21590" b="19050"/>
                <wp:wrapNone/>
                <wp:docPr id="45" name="直線コネクタ 45"/>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45" o:spid="_x0000_s1026" style="position:absolute;left:0;text-align:left;z-index:251874304;visibility:visible;mso-wrap-style:square;mso-wrap-distance-left:9pt;mso-wrap-distance-top:0;mso-wrap-distance-right:9pt;mso-wrap-distance-bottom:0;mso-position-horizontal:absolute;mso-position-horizontal-relative:text;mso-position-vertical:absolute;mso-position-vertical-relative:text" from="260.1pt,12.4pt" to="276.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" strokecolor="windowText"/>
            </w:pict>
          </mc:Fallback>
        </mc:AlternateContent>
      </w:r>
    </w:p>
    <w:p w:rsidR="002D0B7C" w:rsidRDefault="00015081" w:rsidP="00660D6E">
      <w:pPr>
        <w:jc w:val="cente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863040" behindDoc="0" locked="0" layoutInCell="1" allowOverlap="1" wp14:anchorId="585D63C8" wp14:editId="11C9D3FD">
            <wp:simplePos x="0" y="0"/>
            <wp:positionH relativeFrom="column">
              <wp:posOffset>368300</wp:posOffset>
            </wp:positionH>
            <wp:positionV relativeFrom="paragraph">
              <wp:posOffset>211455</wp:posOffset>
            </wp:positionV>
            <wp:extent cx="4873625" cy="2510155"/>
            <wp:effectExtent l="0" t="0" r="3175" b="4445"/>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625" cy="251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609C" w:rsidRDefault="0021609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2D0B7C" w:rsidRDefault="002D0B7C" w:rsidP="00660D6E">
      <w:pPr>
        <w:jc w:val="center"/>
        <w:rPr>
          <w:rFonts w:asciiTheme="majorEastAsia" w:eastAsiaTheme="majorEastAsia" w:hAnsiTheme="majorEastAsia"/>
        </w:rPr>
      </w:pPr>
    </w:p>
    <w:p w:rsidR="00C024A2" w:rsidRDefault="00C024A2" w:rsidP="00660D6E">
      <w:pPr>
        <w:jc w:val="center"/>
        <w:rPr>
          <w:noProof/>
        </w:rPr>
      </w:pPr>
    </w:p>
    <w:p w:rsidR="00C024A2" w:rsidRDefault="00C024A2" w:rsidP="00660D6E">
      <w:pPr>
        <w:jc w:val="center"/>
        <w:rPr>
          <w:noProof/>
        </w:rPr>
      </w:pPr>
    </w:p>
    <w:p w:rsidR="00C024A2" w:rsidRDefault="00C024A2" w:rsidP="00660D6E">
      <w:pPr>
        <w:jc w:val="center"/>
        <w:rPr>
          <w:noProof/>
        </w:rPr>
      </w:pPr>
    </w:p>
    <w:p w:rsidR="00C024A2" w:rsidRDefault="00C024A2" w:rsidP="00660D6E">
      <w:pPr>
        <w:jc w:val="center"/>
        <w:rPr>
          <w:noProof/>
        </w:rPr>
      </w:pPr>
    </w:p>
    <w:p w:rsidR="00C024A2" w:rsidRDefault="00C024A2" w:rsidP="00660D6E">
      <w:pPr>
        <w:jc w:val="center"/>
        <w:rPr>
          <w:noProof/>
        </w:rPr>
      </w:pPr>
    </w:p>
    <w:p w:rsidR="00C024A2" w:rsidRDefault="0021609C" w:rsidP="00660D6E">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80448" behindDoc="0" locked="0" layoutInCell="1" allowOverlap="1" wp14:anchorId="44134758" wp14:editId="32A4E106">
                <wp:simplePos x="0" y="0"/>
                <wp:positionH relativeFrom="column">
                  <wp:posOffset>4832350</wp:posOffset>
                </wp:positionH>
                <wp:positionV relativeFrom="paragraph">
                  <wp:posOffset>170815</wp:posOffset>
                </wp:positionV>
                <wp:extent cx="207010" cy="0"/>
                <wp:effectExtent l="0" t="0" r="21590" b="19050"/>
                <wp:wrapNone/>
                <wp:docPr id="50" name="直線コネクタ 50"/>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50" o:spid="_x0000_s1026" style="position:absolute;left:0;text-align:left;z-index:251880448;visibility:visible;mso-wrap-style:square;mso-wrap-distance-left:9pt;mso-wrap-distance-top:0;mso-wrap-distance-right:9pt;mso-wrap-distance-bottom:0;mso-position-horizontal:absolute;mso-position-horizontal-relative:text;mso-position-vertical:absolute;mso-position-vertical-relative:text" from="380.5pt,13.45pt" to="396.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" strokecolor="windowText"/>
            </w:pict>
          </mc:Fallback>
        </mc:AlternateContent>
      </w:r>
      <w:r>
        <w:rPr>
          <w:rFonts w:asciiTheme="majorEastAsia" w:eastAsiaTheme="majorEastAsia" w:hAnsiTheme="majorEastAsia"/>
          <w:noProof/>
        </w:rPr>
        <mc:AlternateContent>
          <mc:Choice Requires="wps">
            <w:drawing>
              <wp:anchor distT="0" distB="0" distL="114300" distR="114300" simplePos="0" relativeHeight="251878400" behindDoc="0" locked="0" layoutInCell="1" allowOverlap="1" wp14:anchorId="73667B96" wp14:editId="3DA0275F">
                <wp:simplePos x="0" y="0"/>
                <wp:positionH relativeFrom="column">
                  <wp:posOffset>3248660</wp:posOffset>
                </wp:positionH>
                <wp:positionV relativeFrom="paragraph">
                  <wp:posOffset>182880</wp:posOffset>
                </wp:positionV>
                <wp:extent cx="207010" cy="0"/>
                <wp:effectExtent l="0" t="0" r="21590" b="19050"/>
                <wp:wrapNone/>
                <wp:docPr id="47" name="直線コネクタ 47"/>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47" o:spid="_x0000_s1026" style="position:absolute;left:0;text-align:left;z-index:251878400;visibility:visible;mso-wrap-style:square;mso-wrap-distance-left:9pt;mso-wrap-distance-top:0;mso-wrap-distance-right:9pt;mso-wrap-distance-bottom:0;mso-position-horizontal:absolute;mso-position-horizontal-relative:text;mso-position-vertical:absolute;mso-position-vertical-relative:text" from="255.8pt,14.4pt" to="272.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" strokecolor="windowText"/>
            </w:pict>
          </mc:Fallback>
        </mc:AlternateContent>
      </w:r>
    </w:p>
    <w:p w:rsidR="00C024A2" w:rsidRDefault="00C024A2" w:rsidP="00660D6E">
      <w:pPr>
        <w:jc w:val="center"/>
        <w:rPr>
          <w:rFonts w:asciiTheme="majorEastAsia" w:eastAsiaTheme="majorEastAsia" w:hAnsiTheme="majorEastAsia"/>
        </w:rPr>
      </w:pPr>
    </w:p>
    <w:p w:rsidR="00015081" w:rsidRDefault="00015081" w:rsidP="00015081">
      <w:pPr>
        <w:rPr>
          <w:rFonts w:asciiTheme="majorEastAsia" w:eastAsiaTheme="majorEastAsia" w:hAnsiTheme="majorEastAsia"/>
        </w:rPr>
      </w:pPr>
    </w:p>
    <w:p w:rsidR="002D0B7C" w:rsidRPr="00C024A2" w:rsidRDefault="00C024A2" w:rsidP="00C024A2">
      <w:pPr>
        <w:rPr>
          <w:rFonts w:asciiTheme="majorEastAsia" w:eastAsiaTheme="majorEastAsia" w:hAnsiTheme="majorEastAsia"/>
          <w:sz w:val="18"/>
          <w:szCs w:val="18"/>
        </w:rPr>
      </w:pPr>
      <w:r>
        <w:rPr>
          <w:rFonts w:asciiTheme="majorEastAsia" w:eastAsiaTheme="majorEastAsia" w:hAnsiTheme="majorEastAsia" w:hint="eastAsia"/>
        </w:rPr>
        <w:t xml:space="preserve">　</w:t>
      </w:r>
      <w:r w:rsidR="00E77256">
        <w:rPr>
          <w:rFonts w:asciiTheme="majorEastAsia" w:eastAsiaTheme="majorEastAsia" w:hAnsiTheme="majorEastAsia" w:hint="eastAsia"/>
        </w:rPr>
        <w:t xml:space="preserve">　　　</w:t>
      </w:r>
      <w:r w:rsidRPr="00C024A2">
        <w:rPr>
          <w:rFonts w:asciiTheme="majorEastAsia" w:eastAsiaTheme="majorEastAsia" w:hAnsiTheme="majorEastAsia" w:hint="eastAsia"/>
          <w:sz w:val="18"/>
          <w:szCs w:val="18"/>
        </w:rPr>
        <w:t>注１：付加価値額について、従業者４～２９人の事業所は粗付加価値額である。</w:t>
      </w:r>
    </w:p>
    <w:p w:rsidR="00C024A2" w:rsidRDefault="00C024A2" w:rsidP="00E77256">
      <w:pPr>
        <w:ind w:left="1260" w:hangingChars="600" w:hanging="1260"/>
        <w:jc w:val="left"/>
        <w:rPr>
          <w:rFonts w:asciiTheme="majorEastAsia" w:eastAsiaTheme="majorEastAsia" w:hAnsiTheme="majorEastAsia"/>
          <w:sz w:val="18"/>
          <w:szCs w:val="18"/>
        </w:rPr>
      </w:pPr>
      <w:r>
        <w:rPr>
          <w:rFonts w:asciiTheme="majorEastAsia" w:eastAsiaTheme="majorEastAsia" w:hAnsiTheme="majorEastAsia" w:hint="eastAsia"/>
        </w:rPr>
        <w:t xml:space="preserve">　</w:t>
      </w:r>
      <w:r w:rsidR="00E77256">
        <w:rPr>
          <w:rFonts w:asciiTheme="majorEastAsia" w:eastAsiaTheme="majorEastAsia" w:hAnsiTheme="majorEastAsia" w:hint="eastAsia"/>
        </w:rPr>
        <w:t xml:space="preserve">　　　　</w:t>
      </w:r>
      <w:r w:rsidRPr="00C024A2">
        <w:rPr>
          <w:rFonts w:asciiTheme="majorEastAsia" w:eastAsiaTheme="majorEastAsia" w:hAnsiTheme="majorEastAsia" w:hint="eastAsia"/>
          <w:sz w:val="18"/>
          <w:szCs w:val="18"/>
        </w:rPr>
        <w:t>２：平成１９年調査において、調査項目を変更したことから製造品出荷額等及び付加価値額は平成１８年以前の数値とは接続しな</w:t>
      </w:r>
      <w:r>
        <w:rPr>
          <w:rFonts w:asciiTheme="majorEastAsia" w:eastAsiaTheme="majorEastAsia" w:hAnsiTheme="majorEastAsia" w:hint="eastAsia"/>
          <w:sz w:val="18"/>
          <w:szCs w:val="18"/>
        </w:rPr>
        <w:t>い。</w:t>
      </w:r>
    </w:p>
    <w:p w:rsidR="00E77256" w:rsidRDefault="00C024A2" w:rsidP="00E77256">
      <w:pPr>
        <w:ind w:leftChars="500" w:left="1230" w:hangingChars="100" w:hanging="180"/>
        <w:jc w:val="left"/>
        <w:rPr>
          <w:rFonts w:asciiTheme="majorEastAsia" w:eastAsiaTheme="majorEastAsia" w:hAnsiTheme="majorEastAsia"/>
          <w:sz w:val="18"/>
          <w:szCs w:val="18"/>
          <w:u w:val="single"/>
        </w:rPr>
      </w:pPr>
      <w:r>
        <w:rPr>
          <w:rFonts w:asciiTheme="majorEastAsia" w:eastAsiaTheme="majorEastAsia" w:hAnsiTheme="majorEastAsia" w:hint="eastAsia"/>
          <w:sz w:val="18"/>
          <w:szCs w:val="18"/>
        </w:rPr>
        <w:t>３</w:t>
      </w:r>
      <w:r w:rsidRPr="00C024A2">
        <w:rPr>
          <w:rFonts w:asciiTheme="majorEastAsia" w:eastAsiaTheme="majorEastAsia" w:hAnsiTheme="majorEastAsia" w:hint="eastAsia"/>
          <w:sz w:val="18"/>
          <w:szCs w:val="18"/>
        </w:rPr>
        <w:t>：</w:t>
      </w:r>
      <w:r w:rsidRPr="00C024A2">
        <w:rPr>
          <w:rFonts w:asciiTheme="majorEastAsia" w:eastAsiaTheme="majorEastAsia" w:hAnsiTheme="majorEastAsia" w:hint="eastAsia"/>
          <w:sz w:val="18"/>
          <w:szCs w:val="18"/>
          <w:u w:val="single"/>
        </w:rPr>
        <w:t>下線付きの年次は経済センサス‐活動調査の数値、その他の年次は工業統計調査の数値である。</w:t>
      </w:r>
    </w:p>
    <w:p w:rsidR="00E77256" w:rsidRDefault="00C024A2" w:rsidP="00E77256">
      <w:pPr>
        <w:ind w:leftChars="500" w:left="123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Pr="00C024A2">
        <w:rPr>
          <w:rFonts w:asciiTheme="majorEastAsia" w:eastAsiaTheme="majorEastAsia" w:hAnsiTheme="majorEastAsia" w:hint="eastAsia"/>
          <w:sz w:val="18"/>
          <w:szCs w:val="18"/>
        </w:rPr>
        <w:t>：平成２７年の付加価値額については、個人経営調査票による調査分を含まない。</w:t>
      </w:r>
    </w:p>
    <w:p w:rsidR="00E77256" w:rsidRDefault="00CE6A02" w:rsidP="00E77256">
      <w:pPr>
        <w:ind w:leftChars="500" w:left="1230" w:hangingChars="100" w:hanging="180"/>
        <w:jc w:val="left"/>
        <w:rPr>
          <w:rFonts w:asciiTheme="majorEastAsia" w:eastAsiaTheme="majorEastAsia" w:hAnsiTheme="majorEastAsia"/>
          <w:sz w:val="18"/>
          <w:szCs w:val="18"/>
          <w:u w:val="single"/>
        </w:rPr>
      </w:pPr>
      <w:r>
        <w:rPr>
          <w:rFonts w:asciiTheme="majorEastAsia" w:eastAsiaTheme="majorEastAsia" w:hAnsiTheme="majorEastAsia" w:hint="eastAsia"/>
          <w:sz w:val="18"/>
          <w:szCs w:val="18"/>
        </w:rPr>
        <w:t>５</w:t>
      </w:r>
      <w:r w:rsidR="00C024A2" w:rsidRPr="00C024A2">
        <w:rPr>
          <w:rFonts w:asciiTheme="majorEastAsia" w:eastAsiaTheme="majorEastAsia" w:hAnsiTheme="majorEastAsia" w:hint="eastAsia"/>
          <w:sz w:val="18"/>
          <w:szCs w:val="18"/>
        </w:rPr>
        <w:t>：</w:t>
      </w:r>
      <w:r w:rsidR="00C024A2" w:rsidRPr="00CE6A02">
        <w:rPr>
          <w:rFonts w:asciiTheme="majorEastAsia" w:eastAsiaTheme="majorEastAsia" w:hAnsiTheme="majorEastAsia" w:hint="eastAsia"/>
          <w:sz w:val="18"/>
          <w:szCs w:val="18"/>
          <w:u w:val="single"/>
        </w:rPr>
        <w:t>事業所数及び従業者数については、下線付き２４年は平成２４年２月１日現在、下線付き２８年は平成２８年６月１日現在、その他の年次は同じ年の１２月３１日現在の数値。</w:t>
      </w:r>
    </w:p>
    <w:p w:rsidR="00D84C9D" w:rsidRDefault="00CE6A02" w:rsidP="00015081">
      <w:pPr>
        <w:ind w:leftChars="500" w:left="123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６</w:t>
      </w:r>
      <w:r w:rsidRPr="00CE6A02">
        <w:rPr>
          <w:rFonts w:asciiTheme="majorEastAsia" w:eastAsiaTheme="majorEastAsia" w:hAnsiTheme="majorEastAsia" w:hint="eastAsia"/>
          <w:sz w:val="18"/>
          <w:szCs w:val="18"/>
        </w:rPr>
        <w:t>：製造品出荷額等及び付加価値額については、それぞれの年次における１～１２月の１年間の数値。</w:t>
      </w:r>
    </w:p>
    <w:p w:rsidR="00CE6A02" w:rsidRPr="00E77256" w:rsidRDefault="00E77256" w:rsidP="00D84C9D">
      <w:pPr>
        <w:ind w:leftChars="135" w:left="283" w:firstLine="2"/>
        <w:jc w:val="left"/>
        <w:rPr>
          <w:rFonts w:asciiTheme="majorEastAsia" w:eastAsiaTheme="majorEastAsia" w:hAnsiTheme="majorEastAsia"/>
          <w:sz w:val="18"/>
          <w:szCs w:val="18"/>
        </w:rPr>
      </w:pPr>
      <w:r w:rsidRPr="00E77256">
        <w:rPr>
          <w:rFonts w:hint="eastAsia"/>
          <w:noProof/>
        </w:rPr>
        <w:lastRenderedPageBreak/>
        <w:drawing>
          <wp:inline distT="0" distB="0" distL="0" distR="0" wp14:anchorId="28EC3F64" wp14:editId="0A48A949">
            <wp:extent cx="5400040" cy="37179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717925"/>
                    </a:xfrm>
                    <a:prstGeom prst="rect">
                      <a:avLst/>
                    </a:prstGeom>
                    <a:noFill/>
                    <a:ln>
                      <a:noFill/>
                    </a:ln>
                  </pic:spPr>
                </pic:pic>
              </a:graphicData>
            </a:graphic>
          </wp:inline>
        </w:drawing>
      </w:r>
      <w:r w:rsidRPr="00E77256">
        <w:rPr>
          <w:rFonts w:hint="eastAsia"/>
          <w:noProof/>
        </w:rPr>
        <w:drawing>
          <wp:inline distT="0" distB="0" distL="0" distR="0" wp14:anchorId="209313B6" wp14:editId="4567FDD1">
            <wp:extent cx="5399825" cy="520172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9825" cy="5201728"/>
                    </a:xfrm>
                    <a:prstGeom prst="rect">
                      <a:avLst/>
                    </a:prstGeom>
                    <a:noFill/>
                    <a:ln>
                      <a:noFill/>
                    </a:ln>
                  </pic:spPr>
                </pic:pic>
              </a:graphicData>
            </a:graphic>
          </wp:inline>
        </w:drawing>
      </w:r>
    </w:p>
    <w:p w:rsidR="000A04DF" w:rsidRDefault="00646713" w:rsidP="00456929">
      <w:pPr>
        <w:rPr>
          <w:rFonts w:asciiTheme="majorEastAsia" w:eastAsiaTheme="majorEastAsia" w:hAnsiTheme="majorEastAsia"/>
        </w:rPr>
      </w:pPr>
      <w:r>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788288" behindDoc="0" locked="0" layoutInCell="1" allowOverlap="1" wp14:anchorId="2946E8CE" wp14:editId="205DFD61">
                <wp:simplePos x="0" y="0"/>
                <wp:positionH relativeFrom="column">
                  <wp:align>center</wp:align>
                </wp:positionH>
                <wp:positionV relativeFrom="paragraph">
                  <wp:posOffset>101600</wp:posOffset>
                </wp:positionV>
                <wp:extent cx="5381640" cy="1285920"/>
                <wp:effectExtent l="57150" t="38100" r="85725" b="104775"/>
                <wp:wrapNone/>
                <wp:docPr id="9" name="額縁 9"/>
                <wp:cNvGraphicFramePr/>
                <a:graphic xmlns:a="http://schemas.openxmlformats.org/drawingml/2006/main">
                  <a:graphicData uri="http://schemas.microsoft.com/office/word/2010/wordprocessingShape">
                    <wps:wsp>
                      <wps:cNvSpPr/>
                      <wps:spPr>
                        <a:xfrm>
                          <a:off x="0" y="0"/>
                          <a:ext cx="5381640" cy="1285920"/>
                        </a:xfrm>
                        <a:prstGeom prst="bevel">
                          <a:avLst>
                            <a:gd name="adj" fmla="val 13355"/>
                          </a:avLst>
                        </a:prstGeom>
                        <a:solidFill>
                          <a:schemeClr val="tx2">
                            <a:lumMod val="20000"/>
                            <a:lumOff val="80000"/>
                          </a:schemeClr>
                        </a:solidFill>
                        <a:ln>
                          <a:solidFill>
                            <a:schemeClr val="tx2">
                              <a:lumMod val="40000"/>
                              <a:lumOff val="60000"/>
                            </a:schemeClr>
                          </a:solidFill>
                        </a:ln>
                      </wps:spPr>
                      <wps:style>
                        <a:lnRef idx="1">
                          <a:schemeClr val="accent3"/>
                        </a:lnRef>
                        <a:fillRef idx="2">
                          <a:schemeClr val="accent3"/>
                        </a:fillRef>
                        <a:effectRef idx="1">
                          <a:schemeClr val="accent3"/>
                        </a:effectRef>
                        <a:fontRef idx="minor">
                          <a:schemeClr val="dk1"/>
                        </a:fontRef>
                      </wps:style>
                      <wps:txbx>
                        <w:txbxContent>
                          <w:p w:rsidR="006448BF" w:rsidRDefault="006448BF" w:rsidP="00646713">
                            <w:pPr>
                              <w:jc w:val="center"/>
                              <w:rPr>
                                <w:rFonts w:ascii="HG創英角ｺﾞｼｯｸUB" w:eastAsia="HG創英角ｺﾞｼｯｸUB" w:hAnsi="HG創英角ｺﾞｼｯｸUB"/>
                                <w:sz w:val="28"/>
                                <w:szCs w:val="28"/>
                              </w:rPr>
                            </w:pPr>
                            <w:r w:rsidRPr="005A058A">
                              <w:rPr>
                                <w:rFonts w:ascii="HG創英角ｺﾞｼｯｸUB" w:eastAsia="HG創英角ｺﾞｼｯｸUB" w:hAnsi="HG創英角ｺﾞｼｯｸUB" w:hint="eastAsia"/>
                                <w:sz w:val="28"/>
                                <w:szCs w:val="28"/>
                              </w:rPr>
                              <w:t>事業所数、従業者数、製造品出荷額等</w:t>
                            </w:r>
                          </w:p>
                          <w:p w:rsidR="006448BF" w:rsidRDefault="006448BF" w:rsidP="00646713">
                            <w:pPr>
                              <w:jc w:val="center"/>
                            </w:pPr>
                            <w:r w:rsidRPr="005A058A">
                              <w:rPr>
                                <w:rFonts w:ascii="HG創英角ｺﾞｼｯｸUB" w:eastAsia="HG創英角ｺﾞｼｯｸUB" w:hAnsi="HG創英角ｺﾞｼｯｸUB" w:hint="eastAsia"/>
                                <w:sz w:val="28"/>
                                <w:szCs w:val="28"/>
                              </w:rPr>
                              <w:t>（従業者４人以上の事業所）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額縁 9" o:spid="_x0000_s1030" type="#_x0000_t84" style="position:absolute;left:0;text-align:left;margin-left:0;margin-top:8pt;width:423.75pt;height:101.25pt;z-index:251788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" adj="2885" fillcolor="#c6d9f1 [671]" strokecolor="#8db3e2 [1311]">
                <v:shadow on="t" color="black" opacity="24903f" origin=",.5" offset="0,.55556mm"/>
                <v:textbox>
                  <w:txbxContent>
                    <w:p w:rsidR="006448BF" w:rsidRDefault="006448BF" w:rsidP="00646713">
                      <w:pPr>
                        <w:jc w:val="center"/>
                        <w:rPr>
                          <w:rFonts w:ascii="HG創英角ｺﾞｼｯｸUB" w:eastAsia="HG創英角ｺﾞｼｯｸUB" w:hAnsi="HG創英角ｺﾞｼｯｸUB"/>
                          <w:sz w:val="28"/>
                          <w:szCs w:val="28"/>
                        </w:rPr>
                      </w:pPr>
                      <w:r w:rsidRPr="005A058A">
                        <w:rPr>
                          <w:rFonts w:ascii="HG創英角ｺﾞｼｯｸUB" w:eastAsia="HG創英角ｺﾞｼｯｸUB" w:hAnsi="HG創英角ｺﾞｼｯｸUB" w:hint="eastAsia"/>
                          <w:sz w:val="28"/>
                          <w:szCs w:val="28"/>
                        </w:rPr>
                        <w:t>事業所数、従業者数、製造品出荷額等</w:t>
                      </w:r>
                    </w:p>
                    <w:p w:rsidR="006448BF" w:rsidRDefault="006448BF" w:rsidP="00646713">
                      <w:pPr>
                        <w:jc w:val="center"/>
                      </w:pPr>
                      <w:r w:rsidRPr="005A058A">
                        <w:rPr>
                          <w:rFonts w:ascii="HG創英角ｺﾞｼｯｸUB" w:eastAsia="HG創英角ｺﾞｼｯｸUB" w:hAnsi="HG創英角ｺﾞｼｯｸUB" w:hint="eastAsia"/>
                          <w:sz w:val="28"/>
                          <w:szCs w:val="28"/>
                        </w:rPr>
                        <w:t>（従業者４人以上の事業所）</w:t>
                      </w:r>
                    </w:p>
                  </w:txbxContent>
                </v:textbox>
              </v:shape>
            </w:pict>
          </mc:Fallback>
        </mc:AlternateContent>
      </w:r>
    </w:p>
    <w:p w:rsidR="00DA4802" w:rsidRPr="005A058A" w:rsidRDefault="00646713" w:rsidP="00BC3F89">
      <w:pPr>
        <w:ind w:left="280" w:hangingChars="100" w:hanging="280"/>
        <w:jc w:val="center"/>
        <w:rPr>
          <w:rFonts w:ascii="HG創英角ｺﾞｼｯｸUB" w:eastAsia="HG創英角ｺﾞｼｯｸUB" w:hAnsi="HG創英角ｺﾞｼｯｸUB"/>
          <w:sz w:val="28"/>
          <w:szCs w:val="28"/>
        </w:rPr>
      </w:pPr>
      <w:r w:rsidRPr="005A058A">
        <w:rPr>
          <w:rFonts w:ascii="HG創英角ｺﾞｼｯｸUB" w:eastAsia="HG創英角ｺﾞｼｯｸUB" w:hAnsi="HG創英角ｺﾞｼｯｸUB"/>
          <w:sz w:val="28"/>
          <w:szCs w:val="28"/>
        </w:rPr>
        <w:t xml:space="preserve"> </w:t>
      </w:r>
    </w:p>
    <w:p w:rsidR="00DA4802" w:rsidRPr="005A058A" w:rsidRDefault="00DA4802" w:rsidP="00456929">
      <w:pPr>
        <w:jc w:val="center"/>
        <w:rPr>
          <w:rFonts w:ascii="HG創英角ｺﾞｼｯｸUB" w:eastAsia="HG創英角ｺﾞｼｯｸUB" w:hAnsi="HG創英角ｺﾞｼｯｸUB"/>
          <w:sz w:val="28"/>
          <w:szCs w:val="28"/>
        </w:rPr>
      </w:pPr>
    </w:p>
    <w:p w:rsidR="00DA4802" w:rsidRDefault="00DA4802" w:rsidP="00456929"/>
    <w:p w:rsidR="00DA4802" w:rsidRDefault="00DA4802" w:rsidP="00456929"/>
    <w:p w:rsidR="00DA4802" w:rsidRPr="005A058A" w:rsidRDefault="007C7620" w:rsidP="00456929">
      <w:r>
        <w:rPr>
          <w:rFonts w:asciiTheme="majorEastAsia" w:eastAsiaTheme="majorEastAsia" w:hAnsiTheme="majorEastAsia"/>
          <w:noProof/>
        </w:rPr>
        <mc:AlternateContent>
          <mc:Choice Requires="wps">
            <w:drawing>
              <wp:anchor distT="0" distB="0" distL="114300" distR="114300" simplePos="0" relativeHeight="251725824" behindDoc="0" locked="0" layoutInCell="1" allowOverlap="1" wp14:anchorId="1578E1F4" wp14:editId="59810E9A">
                <wp:simplePos x="0" y="0"/>
                <wp:positionH relativeFrom="column">
                  <wp:posOffset>-22859</wp:posOffset>
                </wp:positionH>
                <wp:positionV relativeFrom="paragraph">
                  <wp:posOffset>15875</wp:posOffset>
                </wp:positionV>
                <wp:extent cx="800100" cy="342900"/>
                <wp:effectExtent l="0" t="0" r="0" b="0"/>
                <wp:wrapNone/>
                <wp:docPr id="57" name="角丸四角形 57"/>
                <wp:cNvGraphicFramePr/>
                <a:graphic xmlns:a="http://schemas.openxmlformats.org/drawingml/2006/main">
                  <a:graphicData uri="http://schemas.microsoft.com/office/word/2010/wordprocessingShape">
                    <wps:wsp>
                      <wps:cNvSpPr/>
                      <wps:spPr>
                        <a:xfrm>
                          <a:off x="0" y="0"/>
                          <a:ext cx="800100" cy="342900"/>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48BF" w:rsidRPr="007C7620" w:rsidRDefault="006448BF"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color w:val="000000" w:themeColor="text1"/>
                                <w:szCs w:val="21"/>
                              </w:rPr>
                              <w:t>事業所数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7" o:spid="_x0000_s1031" style="position:absolute;left:0;text-align:left;margin-left:-1.8pt;margin-top:1.25pt;width:63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" fillcolor="#d6e3bc [1302]" stroked="f" strokeweight="2pt">
                <v:textbox>
                  <w:txbxContent>
                    <w:p w:rsidR="006448BF" w:rsidRPr="007C7620" w:rsidRDefault="006448BF"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color w:val="000000" w:themeColor="text1"/>
                          <w:szCs w:val="21"/>
                        </w:rPr>
                        <w:t>事業所数</w:t>
                      </w:r>
                    </w:p>
                  </w:txbxContent>
                </v:textbox>
              </v:roundrect>
            </w:pict>
          </mc:Fallback>
        </mc:AlternateConten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hint="eastAsia"/>
        </w:rPr>
        <w:t xml:space="preserve">　</w:t>
      </w:r>
    </w:p>
    <w:p w:rsidR="00DA4802" w:rsidRPr="00EB2183" w:rsidRDefault="00195391" w:rsidP="00D434F8">
      <w:pPr>
        <w:ind w:firstLineChars="100" w:firstLine="210"/>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886592" behindDoc="0" locked="0" layoutInCell="1" allowOverlap="1" wp14:anchorId="536EF3E9" wp14:editId="62901D9D">
            <wp:simplePos x="0" y="0"/>
            <wp:positionH relativeFrom="column">
              <wp:posOffset>3413125</wp:posOffset>
            </wp:positionH>
            <wp:positionV relativeFrom="paragraph">
              <wp:posOffset>-517525</wp:posOffset>
            </wp:positionV>
            <wp:extent cx="3212045" cy="2867025"/>
            <wp:effectExtent l="0" t="0" r="7620" b="0"/>
            <wp:wrapSquare wrapText="bothSides"/>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204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CF" w:rsidRPr="00F07784">
        <w:rPr>
          <w:rFonts w:asciiTheme="majorEastAsia" w:eastAsiaTheme="majorEastAsia" w:hAnsiTheme="majorEastAsia" w:hint="eastAsia"/>
        </w:rPr>
        <w:t>平成2</w:t>
      </w:r>
      <w:r w:rsidR="002C3BCF">
        <w:rPr>
          <w:rFonts w:asciiTheme="majorEastAsia" w:eastAsiaTheme="majorEastAsia" w:hAnsiTheme="majorEastAsia" w:hint="eastAsia"/>
        </w:rPr>
        <w:t>8</w:t>
      </w:r>
      <w:r w:rsidR="002C3BCF" w:rsidRPr="00F07784">
        <w:rPr>
          <w:rFonts w:asciiTheme="majorEastAsia" w:eastAsiaTheme="majorEastAsia" w:hAnsiTheme="majorEastAsia" w:hint="eastAsia"/>
        </w:rPr>
        <w:t>年</w:t>
      </w:r>
      <w:r w:rsidR="002C3BCF">
        <w:rPr>
          <w:rFonts w:asciiTheme="majorEastAsia" w:eastAsiaTheme="majorEastAsia" w:hAnsiTheme="majorEastAsia" w:hint="eastAsia"/>
        </w:rPr>
        <w:t>6</w:t>
      </w:r>
      <w:r w:rsidR="002C3BCF" w:rsidRPr="00F07784">
        <w:rPr>
          <w:rFonts w:asciiTheme="majorEastAsia" w:eastAsiaTheme="majorEastAsia" w:hAnsiTheme="majorEastAsia" w:hint="eastAsia"/>
        </w:rPr>
        <w:t>月1日現在の事業所数は2,</w:t>
      </w:r>
      <w:r w:rsidR="002C3BCF">
        <w:rPr>
          <w:rFonts w:asciiTheme="majorEastAsia" w:eastAsiaTheme="majorEastAsia" w:hAnsiTheme="majorEastAsia" w:hint="eastAsia"/>
        </w:rPr>
        <w:t>469</w:t>
      </w:r>
      <w:r w:rsidR="002C3BCF" w:rsidRPr="00F07784">
        <w:rPr>
          <w:rFonts w:asciiTheme="majorEastAsia" w:eastAsiaTheme="majorEastAsia" w:hAnsiTheme="majorEastAsia" w:hint="eastAsia"/>
        </w:rPr>
        <w:t>事業所で、前</w:t>
      </w:r>
      <w:r w:rsidR="002C3BCF">
        <w:rPr>
          <w:rFonts w:asciiTheme="majorEastAsia" w:eastAsiaTheme="majorEastAsia" w:hAnsiTheme="majorEastAsia" w:hint="eastAsia"/>
        </w:rPr>
        <w:t>回（平成26年12月31日）</w:t>
      </w:r>
      <w:r w:rsidR="002C3BCF" w:rsidRPr="00F07784">
        <w:rPr>
          <w:rFonts w:asciiTheme="majorEastAsia" w:eastAsiaTheme="majorEastAsia" w:hAnsiTheme="majorEastAsia" w:hint="eastAsia"/>
        </w:rPr>
        <w:t>に比べ</w:t>
      </w:r>
      <w:r w:rsidR="002C3BCF">
        <w:rPr>
          <w:rFonts w:asciiTheme="majorEastAsia" w:eastAsiaTheme="majorEastAsia" w:hAnsiTheme="majorEastAsia" w:hint="eastAsia"/>
        </w:rPr>
        <w:t>151</w:t>
      </w:r>
      <w:r w:rsidR="002C3BCF" w:rsidRPr="00F07784">
        <w:rPr>
          <w:rFonts w:asciiTheme="majorEastAsia" w:eastAsiaTheme="majorEastAsia" w:hAnsiTheme="majorEastAsia" w:hint="eastAsia"/>
        </w:rPr>
        <w:t>事業所の</w:t>
      </w:r>
      <w:r w:rsidR="002C3BCF">
        <w:rPr>
          <w:rFonts w:asciiTheme="majorEastAsia" w:eastAsiaTheme="majorEastAsia" w:hAnsiTheme="majorEastAsia" w:hint="eastAsia"/>
        </w:rPr>
        <w:t>増加</w:t>
      </w:r>
      <w:r w:rsidR="002C3BCF" w:rsidRPr="00F07784">
        <w:rPr>
          <w:rFonts w:asciiTheme="majorEastAsia" w:eastAsiaTheme="majorEastAsia" w:hAnsiTheme="majorEastAsia" w:hint="eastAsia"/>
        </w:rPr>
        <w:t>（前</w:t>
      </w:r>
      <w:r w:rsidR="002C3BCF">
        <w:rPr>
          <w:rFonts w:asciiTheme="majorEastAsia" w:eastAsiaTheme="majorEastAsia" w:hAnsiTheme="majorEastAsia" w:hint="eastAsia"/>
        </w:rPr>
        <w:t>回</w:t>
      </w:r>
      <w:r w:rsidR="002C3BCF" w:rsidRPr="00F07784">
        <w:rPr>
          <w:rFonts w:asciiTheme="majorEastAsia" w:eastAsiaTheme="majorEastAsia" w:hAnsiTheme="majorEastAsia" w:hint="eastAsia"/>
        </w:rPr>
        <w:t>比</w:t>
      </w:r>
      <w:r w:rsidR="002C3BCF">
        <w:rPr>
          <w:rFonts w:asciiTheme="majorEastAsia" w:eastAsiaTheme="majorEastAsia" w:hAnsiTheme="majorEastAsia" w:hint="eastAsia"/>
        </w:rPr>
        <w:t>6</w:t>
      </w:r>
      <w:r w:rsidR="002C3BCF" w:rsidRPr="00F07784">
        <w:rPr>
          <w:rFonts w:asciiTheme="majorEastAsia" w:eastAsiaTheme="majorEastAsia" w:hAnsiTheme="majorEastAsia" w:hint="eastAsia"/>
        </w:rPr>
        <w:t>.</w:t>
      </w:r>
      <w:r w:rsidR="002C3BCF">
        <w:rPr>
          <w:rFonts w:asciiTheme="majorEastAsia" w:eastAsiaTheme="majorEastAsia" w:hAnsiTheme="majorEastAsia" w:hint="eastAsia"/>
        </w:rPr>
        <w:t>5</w:t>
      </w:r>
      <w:r w:rsidR="002C3BCF" w:rsidRPr="00F07784">
        <w:rPr>
          <w:rFonts w:asciiTheme="majorEastAsia" w:eastAsiaTheme="majorEastAsia" w:hAnsiTheme="majorEastAsia" w:hint="eastAsia"/>
        </w:rPr>
        <w:t>%）となりました。</w:t>
      </w:r>
      <w:r w:rsidR="00DA4802" w:rsidRPr="00EB2183">
        <w:rPr>
          <w:rFonts w:asciiTheme="majorEastAsia" w:eastAsiaTheme="majorEastAsia" w:hAnsiTheme="majorEastAsia" w:hint="eastAsia"/>
        </w:rPr>
        <w:t xml:space="preserve">　</w:t>
      </w:r>
    </w:p>
    <w:p w:rsidR="00DA4802" w:rsidRPr="00EB2183" w:rsidRDefault="00DA4802" w:rsidP="00456929">
      <w:pPr>
        <w:rPr>
          <w:rFonts w:asciiTheme="majorEastAsia" w:eastAsiaTheme="majorEastAsia" w:hAnsiTheme="majorEastAsia"/>
        </w:rPr>
      </w:pPr>
      <w:r w:rsidRPr="00EB2183">
        <w:rPr>
          <w:rFonts w:asciiTheme="majorEastAsia" w:eastAsiaTheme="majorEastAsia" w:hAnsiTheme="majorEastAsia"/>
        </w:rPr>
        <w:t xml:space="preserve"> </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（１）産業別の状況</w:t>
      </w:r>
    </w:p>
    <w:p w:rsidR="00195391" w:rsidRPr="00195391" w:rsidRDefault="00195391" w:rsidP="00195391">
      <w:pPr>
        <w:ind w:leftChars="100" w:left="210" w:firstLineChars="100" w:firstLine="210"/>
        <w:rPr>
          <w:rFonts w:asciiTheme="majorEastAsia" w:eastAsiaTheme="majorEastAsia" w:hAnsiTheme="majorEastAsia"/>
        </w:rPr>
      </w:pPr>
      <w:r w:rsidRPr="00195391">
        <w:rPr>
          <w:rFonts w:asciiTheme="majorEastAsia" w:eastAsiaTheme="majorEastAsia" w:hAnsiTheme="majorEastAsia" w:hint="eastAsia"/>
        </w:rPr>
        <w:t>産業別構成比でみると、「食料」が447事業所で18.1%と最も高く、次いで「繊維」が351事業所で14.2%、「パルプ」が227事業所で9.2%、「生産用機械」が209事業所で8.5%となっており、これらの4産業で全体の50.0%を占めています。</w:t>
      </w:r>
    </w:p>
    <w:p w:rsidR="00195391" w:rsidRPr="00195391" w:rsidRDefault="00195391" w:rsidP="00195391">
      <w:pPr>
        <w:ind w:leftChars="100" w:left="210" w:firstLineChars="100" w:firstLine="210"/>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890688" behindDoc="0" locked="0" layoutInCell="1" allowOverlap="1" wp14:anchorId="382F8268" wp14:editId="11AAA654">
            <wp:simplePos x="0" y="0"/>
            <wp:positionH relativeFrom="column">
              <wp:posOffset>3260090</wp:posOffset>
            </wp:positionH>
            <wp:positionV relativeFrom="paragraph">
              <wp:posOffset>62865</wp:posOffset>
            </wp:positionV>
            <wp:extent cx="3209925" cy="2736850"/>
            <wp:effectExtent l="0" t="0" r="9525" b="6350"/>
            <wp:wrapSquare wrapText="bothSides"/>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9925" cy="273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 xml:space="preserve">　　次に、産業別に前回と比べると、</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○増加した産業は、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「飲料・たばこ」など15産業でした。</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○減少した産業は、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「石油・石炭」など6産業でした。</w:t>
      </w:r>
    </w:p>
    <w:p w:rsidR="00B46237" w:rsidRPr="00195391" w:rsidRDefault="00B46237" w:rsidP="00776C63">
      <w:pPr>
        <w:jc w:val="right"/>
        <w:rPr>
          <w:rFonts w:asciiTheme="majorEastAsia" w:eastAsiaTheme="majorEastAsia" w:hAnsiTheme="majorEastAsia"/>
        </w:rPr>
      </w:pPr>
    </w:p>
    <w:p w:rsidR="00DA4802" w:rsidRPr="005A058A" w:rsidRDefault="00B46237" w:rsidP="00456929">
      <w:pPr>
        <w:rPr>
          <w:rFonts w:asciiTheme="majorEastAsia" w:eastAsiaTheme="majorEastAsia" w:hAnsiTheme="majorEastAsia"/>
        </w:rPr>
      </w:pPr>
      <w:r w:rsidRPr="00B46237">
        <w:rPr>
          <w:rFonts w:asciiTheme="majorEastAsia" w:eastAsiaTheme="majorEastAsia" w:hAnsiTheme="majorEastAsia" w:hint="eastAsia"/>
        </w:rPr>
        <w:t xml:space="preserve">　　</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（２）従業者規模別（6階層別）の状況</w:t>
      </w:r>
    </w:p>
    <w:p w:rsidR="00195391" w:rsidRPr="00195391" w:rsidRDefault="00195391" w:rsidP="00195391">
      <w:pPr>
        <w:ind w:leftChars="100" w:left="210" w:firstLineChars="100" w:firstLine="210"/>
        <w:rPr>
          <w:rFonts w:asciiTheme="majorEastAsia" w:eastAsiaTheme="majorEastAsia" w:hAnsiTheme="majorEastAsia"/>
        </w:rPr>
      </w:pPr>
      <w:r w:rsidRPr="00195391">
        <w:rPr>
          <w:rFonts w:asciiTheme="majorEastAsia" w:eastAsiaTheme="majorEastAsia" w:hAnsiTheme="majorEastAsia" w:hint="eastAsia"/>
        </w:rPr>
        <w:t>従業者規模別構成比でみると、「4～9人」が1,067事業所で43.2%と最も高く、次いで「10～19人」が597事業所で24.2%となりました。</w:t>
      </w:r>
    </w:p>
    <w:p w:rsidR="00195391" w:rsidRPr="00195391" w:rsidRDefault="00195391" w:rsidP="00195391">
      <w:pPr>
        <w:ind w:left="210" w:hangingChars="100" w:hanging="210"/>
        <w:rPr>
          <w:rFonts w:asciiTheme="majorEastAsia" w:eastAsiaTheme="majorEastAsia" w:hAnsiTheme="majorEastAsia"/>
        </w:rPr>
      </w:pPr>
      <w:r w:rsidRPr="00195391">
        <w:rPr>
          <w:rFonts w:asciiTheme="majorEastAsia" w:eastAsiaTheme="majorEastAsia" w:hAnsiTheme="majorEastAsia" w:hint="eastAsia"/>
        </w:rPr>
        <w:t xml:space="preserve">　　次に、従業者規模別に前回と比べると、「4～9人」では196事業所の増加（前回比22.5%）となる一方、「10～19人」で51事業所の減少(前回比△7.9%)となりました。</w: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rPr>
        <w:t xml:space="preserve"> </w:t>
      </w: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DA4802" w:rsidRPr="005A058A" w:rsidRDefault="00493FBB" w:rsidP="00456929">
      <w:pPr>
        <w:ind w:firstLineChars="100" w:firstLine="210"/>
        <w:rPr>
          <w:rFonts w:asciiTheme="majorEastAsia" w:eastAsiaTheme="majorEastAsia" w:hAnsiTheme="majorEastAsia"/>
          <w:sz w:val="24"/>
          <w:szCs w:val="24"/>
        </w:rPr>
      </w:pPr>
      <w:r>
        <w:rPr>
          <w:rFonts w:asciiTheme="majorEastAsia" w:eastAsiaTheme="majorEastAsia" w:hAnsiTheme="majorEastAsia"/>
          <w:noProof/>
        </w:rPr>
        <w:lastRenderedPageBreak/>
        <w:drawing>
          <wp:anchor distT="0" distB="0" distL="114300" distR="114300" simplePos="0" relativeHeight="251892736" behindDoc="0" locked="0" layoutInCell="1" allowOverlap="1" wp14:anchorId="5A2BCBED" wp14:editId="5D3B3AAF">
            <wp:simplePos x="0" y="0"/>
            <wp:positionH relativeFrom="column">
              <wp:posOffset>3260725</wp:posOffset>
            </wp:positionH>
            <wp:positionV relativeFrom="paragraph">
              <wp:posOffset>40640</wp:posOffset>
            </wp:positionV>
            <wp:extent cx="3219450" cy="2912110"/>
            <wp:effectExtent l="0" t="0" r="0" b="2540"/>
            <wp:wrapSquare wrapText="bothSides"/>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19450" cy="291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7620">
        <w:rPr>
          <w:rFonts w:asciiTheme="majorEastAsia" w:eastAsiaTheme="majorEastAsia" w:hAnsiTheme="majorEastAsia"/>
          <w:noProof/>
        </w:rPr>
        <mc:AlternateContent>
          <mc:Choice Requires="wps">
            <w:drawing>
              <wp:anchor distT="0" distB="0" distL="114300" distR="114300" simplePos="0" relativeHeight="251727872" behindDoc="0" locked="0" layoutInCell="1" allowOverlap="1" wp14:anchorId="712DDF28" wp14:editId="07D6E56A">
                <wp:simplePos x="0" y="0"/>
                <wp:positionH relativeFrom="column">
                  <wp:posOffset>62866</wp:posOffset>
                </wp:positionH>
                <wp:positionV relativeFrom="paragraph">
                  <wp:posOffset>-60325</wp:posOffset>
                </wp:positionV>
                <wp:extent cx="781050" cy="342900"/>
                <wp:effectExtent l="0" t="0" r="0" b="0"/>
                <wp:wrapNone/>
                <wp:docPr id="59" name="角丸四角形 59"/>
                <wp:cNvGraphicFramePr/>
                <a:graphic xmlns:a="http://schemas.openxmlformats.org/drawingml/2006/main">
                  <a:graphicData uri="http://schemas.microsoft.com/office/word/2010/wordprocessingShape">
                    <wps:wsp>
                      <wps:cNvSpPr/>
                      <wps:spPr>
                        <a:xfrm>
                          <a:off x="0" y="0"/>
                          <a:ext cx="781050"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従業者数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9" o:spid="_x0000_s1032" style="position:absolute;left:0;text-align:left;margin-left:4.95pt;margin-top:-4.75pt;width:61.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従業者数</w:t>
                      </w:r>
                    </w:p>
                  </w:txbxContent>
                </v:textbox>
              </v:roundrect>
            </w:pict>
          </mc:Fallback>
        </mc:AlternateContent>
      </w:r>
      <w:r w:rsidR="007C7620" w:rsidRPr="005A058A">
        <w:rPr>
          <w:rFonts w:asciiTheme="majorEastAsia" w:eastAsiaTheme="majorEastAsia" w:hAnsiTheme="majorEastAsia"/>
          <w:sz w:val="24"/>
          <w:szCs w:val="24"/>
        </w:rPr>
        <w:t xml:space="preserve"> </w: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hint="eastAsia"/>
        </w:rPr>
        <w:t xml:space="preserve">　</w:t>
      </w:r>
    </w:p>
    <w:p w:rsidR="00195391" w:rsidRPr="00195391" w:rsidRDefault="00195391" w:rsidP="00195391">
      <w:pPr>
        <w:ind w:firstLineChars="100" w:firstLine="210"/>
        <w:rPr>
          <w:rFonts w:asciiTheme="majorEastAsia" w:eastAsiaTheme="majorEastAsia" w:hAnsiTheme="majorEastAsia"/>
        </w:rPr>
      </w:pPr>
      <w:r w:rsidRPr="00195391">
        <w:rPr>
          <w:rFonts w:asciiTheme="majorEastAsia" w:eastAsiaTheme="majorEastAsia" w:hAnsiTheme="majorEastAsia" w:hint="eastAsia"/>
        </w:rPr>
        <w:t>平成28年6月1日現在の従業者数は75,961人で、前回（平成26年12月31日）に比べ687人の増加（前回比0.9%）となりました。</w:t>
      </w:r>
    </w:p>
    <w:p w:rsidR="00DA4802" w:rsidRPr="008D6CD8" w:rsidRDefault="00DA4802" w:rsidP="00456929">
      <w:pPr>
        <w:rPr>
          <w:rFonts w:asciiTheme="majorEastAsia" w:eastAsiaTheme="majorEastAsia" w:hAnsiTheme="majorEastAsia"/>
        </w:rPr>
      </w:pPr>
      <w:r w:rsidRPr="008D6CD8">
        <w:rPr>
          <w:rFonts w:asciiTheme="majorEastAsia" w:eastAsiaTheme="majorEastAsia" w:hAnsiTheme="majorEastAsia"/>
        </w:rPr>
        <w:t xml:space="preserve"> </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（１）産業別の状況</w:t>
      </w:r>
    </w:p>
    <w:p w:rsidR="00195391" w:rsidRPr="00195391" w:rsidRDefault="00195391" w:rsidP="00195391">
      <w:pPr>
        <w:ind w:left="210" w:hangingChars="100" w:hanging="210"/>
        <w:rPr>
          <w:rFonts w:asciiTheme="majorEastAsia" w:eastAsiaTheme="majorEastAsia" w:hAnsiTheme="majorEastAsia"/>
        </w:rPr>
      </w:pPr>
      <w:r w:rsidRPr="00195391">
        <w:rPr>
          <w:rFonts w:asciiTheme="majorEastAsia" w:eastAsiaTheme="majorEastAsia" w:hAnsiTheme="majorEastAsia" w:hint="eastAsia"/>
        </w:rPr>
        <w:t xml:space="preserve">　　産業別構成比でみると、「食料」が13,908人で18.3%と最も高く、次いで「パルプ」が9,406人で12.4%、「繊維」が9,182人で12.1%、「生産用機械」が6,573人で8.7%となっており、これらの4産業で全体の51.5%を占めています。</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 xml:space="preserve">　　次に、産業別に前回と比べると、</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○増加した産業は、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「輸送用機械」など10産業でした。</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○減少した産業は、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「石油・石炭」など13産業でした。</w:t>
      </w:r>
    </w:p>
    <w:p w:rsidR="00DA4802" w:rsidRPr="005A058A" w:rsidRDefault="00195391" w:rsidP="00456929">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894784" behindDoc="0" locked="0" layoutInCell="1" allowOverlap="1" wp14:anchorId="48B2311F" wp14:editId="771348CD">
            <wp:simplePos x="0" y="0"/>
            <wp:positionH relativeFrom="column">
              <wp:posOffset>3260725</wp:posOffset>
            </wp:positionH>
            <wp:positionV relativeFrom="paragraph">
              <wp:posOffset>43180</wp:posOffset>
            </wp:positionV>
            <wp:extent cx="3217545" cy="2714625"/>
            <wp:effectExtent l="0" t="0" r="1905" b="9525"/>
            <wp:wrapSquare wrapText="bothSides"/>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754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（２）従業者規模別(6階層別)の状況</w:t>
      </w:r>
    </w:p>
    <w:p w:rsidR="00195391" w:rsidRPr="00195391" w:rsidRDefault="00195391" w:rsidP="00195391">
      <w:pPr>
        <w:ind w:leftChars="100" w:left="210" w:firstLineChars="100" w:firstLine="210"/>
        <w:rPr>
          <w:rFonts w:asciiTheme="majorEastAsia" w:eastAsiaTheme="majorEastAsia" w:hAnsiTheme="majorEastAsia"/>
        </w:rPr>
      </w:pPr>
      <w:r w:rsidRPr="00195391">
        <w:rPr>
          <w:rFonts w:asciiTheme="majorEastAsia" w:eastAsiaTheme="majorEastAsia" w:hAnsiTheme="majorEastAsia" w:hint="eastAsia"/>
        </w:rPr>
        <w:t>従業者規模別構成比では、「30～99人」が19,840人で26.1%と最も高く、次いで「100～299人」が17,820人で23.5%となりました。</w:t>
      </w:r>
    </w:p>
    <w:p w:rsidR="00195391" w:rsidRPr="00195391" w:rsidRDefault="00195391" w:rsidP="00195391">
      <w:pPr>
        <w:ind w:left="210" w:hangingChars="100" w:hanging="210"/>
        <w:rPr>
          <w:rFonts w:asciiTheme="majorEastAsia" w:eastAsiaTheme="majorEastAsia" w:hAnsiTheme="majorEastAsia"/>
        </w:rPr>
      </w:pPr>
      <w:r w:rsidRPr="00195391">
        <w:rPr>
          <w:rFonts w:asciiTheme="majorEastAsia" w:eastAsiaTheme="majorEastAsia" w:hAnsiTheme="majorEastAsia" w:hint="eastAsia"/>
        </w:rPr>
        <w:t xml:space="preserve">　　次に、従業者規模別に前回と比べると、「4～9人」で1,034人増加(前回比18.9%)となる一方、「10～19人」で734人減少(前回比△8.3%)となりました。</w: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rPr>
        <w:t xml:space="preserve">  </w:t>
      </w:r>
    </w:p>
    <w:p w:rsidR="00EE0127" w:rsidRDefault="00EE0127" w:rsidP="00456929">
      <w:pPr>
        <w:rPr>
          <w:rFonts w:asciiTheme="majorEastAsia" w:eastAsiaTheme="majorEastAsia" w:hAnsiTheme="majorEastAsia"/>
        </w:rPr>
      </w:pPr>
    </w:p>
    <w:p w:rsidR="00383B54" w:rsidRDefault="00383B54" w:rsidP="00456929">
      <w:pPr>
        <w:rPr>
          <w:rFonts w:asciiTheme="majorEastAsia" w:eastAsiaTheme="majorEastAsia" w:hAnsiTheme="majorEastAsia"/>
        </w:rPr>
      </w:pPr>
    </w:p>
    <w:p w:rsidR="00383B54" w:rsidRDefault="00383B54" w:rsidP="00456929">
      <w:pPr>
        <w:rPr>
          <w:rFonts w:asciiTheme="majorEastAsia" w:eastAsiaTheme="majorEastAsia" w:hAnsiTheme="majorEastAsia"/>
        </w:rPr>
      </w:pPr>
    </w:p>
    <w:p w:rsidR="00FC010F" w:rsidRDefault="00FC010F" w:rsidP="00456929">
      <w:pPr>
        <w:rPr>
          <w:rFonts w:asciiTheme="majorEastAsia" w:eastAsiaTheme="majorEastAsia" w:hAnsiTheme="majorEastAsia"/>
        </w:rPr>
      </w:pPr>
    </w:p>
    <w:p w:rsidR="00CD2380" w:rsidRDefault="00CD2380" w:rsidP="00456929">
      <w:pPr>
        <w:rPr>
          <w:rFonts w:asciiTheme="majorEastAsia" w:eastAsiaTheme="majorEastAsia" w:hAnsiTheme="majorEastAsia"/>
        </w:rPr>
      </w:pPr>
    </w:p>
    <w:p w:rsidR="00E903AD" w:rsidRDefault="00E903AD"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DA4802" w:rsidRPr="005A058A" w:rsidRDefault="007C7620" w:rsidP="00456929">
      <w:pPr>
        <w:ind w:firstLineChars="100" w:firstLine="210"/>
        <w:rPr>
          <w:rFonts w:asciiTheme="majorEastAsia" w:eastAsiaTheme="majorEastAsia" w:hAnsiTheme="majorEastAsia"/>
          <w:sz w:val="24"/>
          <w:szCs w:val="24"/>
        </w:rPr>
      </w:pPr>
      <w:r>
        <w:rPr>
          <w:rFonts w:asciiTheme="majorEastAsia" w:eastAsiaTheme="majorEastAsia" w:hAnsiTheme="majorEastAsia"/>
          <w:noProof/>
        </w:rPr>
        <w:lastRenderedPageBreak/>
        <mc:AlternateContent>
          <mc:Choice Requires="wps">
            <w:drawing>
              <wp:anchor distT="0" distB="0" distL="114300" distR="114300" simplePos="0" relativeHeight="251729920" behindDoc="0" locked="0" layoutInCell="1" allowOverlap="1" wp14:anchorId="78C983CB" wp14:editId="65D1EFC4">
                <wp:simplePos x="0" y="0"/>
                <wp:positionH relativeFrom="column">
                  <wp:posOffset>-22860</wp:posOffset>
                </wp:positionH>
                <wp:positionV relativeFrom="paragraph">
                  <wp:posOffset>-12700</wp:posOffset>
                </wp:positionV>
                <wp:extent cx="1228725" cy="342900"/>
                <wp:effectExtent l="0" t="0" r="9525" b="0"/>
                <wp:wrapNone/>
                <wp:docPr id="63" name="角丸四角形 63"/>
                <wp:cNvGraphicFramePr/>
                <a:graphic xmlns:a="http://schemas.openxmlformats.org/drawingml/2006/main">
                  <a:graphicData uri="http://schemas.microsoft.com/office/word/2010/wordprocessingShape">
                    <wps:wsp>
                      <wps:cNvSpPr/>
                      <wps:spPr>
                        <a:xfrm>
                          <a:off x="0" y="0"/>
                          <a:ext cx="1228725"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製造品出荷額等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3" o:spid="_x0000_s1033" style="position:absolute;left:0;text-align:left;margin-left:-1.8pt;margin-top:-1pt;width:96.7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製造品出荷額等</w:t>
                      </w:r>
                    </w:p>
                  </w:txbxContent>
                </v:textbox>
              </v:roundrect>
            </w:pict>
          </mc:Fallback>
        </mc:AlternateContent>
      </w:r>
      <w:r w:rsidRPr="005A058A">
        <w:rPr>
          <w:rFonts w:asciiTheme="majorEastAsia" w:eastAsiaTheme="majorEastAsia" w:hAnsiTheme="majorEastAsia"/>
          <w:sz w:val="24"/>
          <w:szCs w:val="24"/>
        </w:rPr>
        <w:t xml:space="preserve"> </w:t>
      </w:r>
    </w:p>
    <w:p w:rsidR="00DA4802" w:rsidRDefault="00DA4802" w:rsidP="00456929">
      <w:pPr>
        <w:ind w:left="210" w:hangingChars="100" w:hanging="210"/>
        <w:rPr>
          <w:rFonts w:asciiTheme="majorEastAsia" w:eastAsiaTheme="majorEastAsia" w:hAnsiTheme="majorEastAsia"/>
        </w:rPr>
      </w:pPr>
    </w:p>
    <w:p w:rsidR="00493FBB" w:rsidRPr="00493FBB" w:rsidRDefault="00493FBB" w:rsidP="00493FBB">
      <w:pPr>
        <w:ind w:firstLineChars="100" w:firstLine="210"/>
        <w:rPr>
          <w:rFonts w:asciiTheme="majorEastAsia" w:eastAsiaTheme="majorEastAsia" w:hAnsiTheme="majorEastAsia"/>
        </w:rPr>
      </w:pPr>
      <w:r w:rsidRPr="00493FBB">
        <w:rPr>
          <w:rFonts w:asciiTheme="majorEastAsia" w:eastAsiaTheme="majorEastAsia" w:hAnsiTheme="majorEastAsia" w:hint="eastAsia"/>
        </w:rPr>
        <w:t>平成27年中における製造品出荷額等は4兆1,033億円で前年に比べ359億円の減少（前年比△0.9%）となりました。</w:t>
      </w:r>
    </w:p>
    <w:p w:rsidR="00DA4802" w:rsidRPr="005A058A" w:rsidRDefault="00DA4802" w:rsidP="00456929">
      <w:pPr>
        <w:rPr>
          <w:rFonts w:asciiTheme="majorEastAsia" w:eastAsiaTheme="majorEastAsia" w:hAnsiTheme="majorEastAsia"/>
        </w:rPr>
      </w:pPr>
      <w:r w:rsidRPr="005A058A">
        <w:rPr>
          <w:rFonts w:asciiTheme="majorEastAsia" w:eastAsiaTheme="majorEastAsia" w:hAnsiTheme="majorEastAsia"/>
        </w:rPr>
        <w:t xml:space="preserve"> </w:t>
      </w:r>
    </w:p>
    <w:p w:rsidR="00493FBB" w:rsidRPr="00493FBB" w:rsidRDefault="0060041B" w:rsidP="00493FBB">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21408" behindDoc="0" locked="0" layoutInCell="1" allowOverlap="1" wp14:anchorId="035B9D18" wp14:editId="6CA64CBA">
            <wp:simplePos x="0" y="0"/>
            <wp:positionH relativeFrom="column">
              <wp:posOffset>3086100</wp:posOffset>
            </wp:positionH>
            <wp:positionV relativeFrom="paragraph">
              <wp:posOffset>114935</wp:posOffset>
            </wp:positionV>
            <wp:extent cx="3183890" cy="3174365"/>
            <wp:effectExtent l="0" t="0" r="0" b="698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3890" cy="317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93FBB" w:rsidRPr="00493FBB">
        <w:rPr>
          <w:rFonts w:asciiTheme="majorEastAsia" w:eastAsiaTheme="majorEastAsia" w:hAnsiTheme="majorEastAsia" w:hint="eastAsia"/>
        </w:rPr>
        <w:t>（１）産業別の状況</w:t>
      </w:r>
    </w:p>
    <w:p w:rsidR="00493FBB" w:rsidRPr="00493FBB" w:rsidRDefault="00493FBB" w:rsidP="00493FBB">
      <w:pPr>
        <w:ind w:leftChars="100" w:left="210" w:firstLineChars="100" w:firstLine="210"/>
        <w:rPr>
          <w:rFonts w:asciiTheme="majorEastAsia" w:eastAsiaTheme="majorEastAsia" w:hAnsiTheme="majorEastAsia"/>
        </w:rPr>
      </w:pPr>
      <w:r w:rsidRPr="00493FBB">
        <w:rPr>
          <w:rFonts w:asciiTheme="majorEastAsia" w:eastAsiaTheme="majorEastAsia" w:hAnsiTheme="majorEastAsia" w:hint="eastAsia"/>
          <w:noProof/>
        </w:rPr>
        <mc:AlternateContent>
          <mc:Choice Requires="wps">
            <w:drawing>
              <wp:anchor distT="0" distB="0" distL="114300" distR="114300" simplePos="0" relativeHeight="251897856" behindDoc="0" locked="0" layoutInCell="1" allowOverlap="1" wp14:anchorId="6D19607D" wp14:editId="01979ED7">
                <wp:simplePos x="0" y="0"/>
                <wp:positionH relativeFrom="column">
                  <wp:posOffset>4149090</wp:posOffset>
                </wp:positionH>
                <wp:positionV relativeFrom="paragraph">
                  <wp:posOffset>492125</wp:posOffset>
                </wp:positionV>
                <wp:extent cx="9525" cy="152400"/>
                <wp:effectExtent l="0" t="0" r="28575" b="19050"/>
                <wp:wrapNone/>
                <wp:docPr id="66" name="直線コネクタ 66"/>
                <wp:cNvGraphicFramePr/>
                <a:graphic xmlns:a="http://schemas.openxmlformats.org/drawingml/2006/main">
                  <a:graphicData uri="http://schemas.microsoft.com/office/word/2010/wordprocessingShape">
                    <wps:wsp>
                      <wps:cNvCnPr/>
                      <wps:spPr>
                        <a:xfrm>
                          <a:off x="0" y="0"/>
                          <a:ext cx="9525" cy="1524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線コネクタ 66" o:spid="_x0000_s1026" style="position:absolute;left:0;text-align:left;z-index:251897856;visibility:visible;mso-wrap-style:square;mso-wrap-distance-left:9pt;mso-wrap-distance-top:0;mso-wrap-distance-right:9pt;mso-wrap-distance-bottom:0;mso-position-horizontal:absolute;mso-position-horizontal-relative:text;mso-position-vertical:absolute;mso-position-vertical-relative:text" from="326.7pt,38.75pt" to="327.4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"/>
            </w:pict>
          </mc:Fallback>
        </mc:AlternateContent>
      </w:r>
      <w:r w:rsidRPr="00493FBB">
        <w:rPr>
          <w:rFonts w:asciiTheme="majorEastAsia" w:eastAsiaTheme="majorEastAsia" w:hAnsiTheme="majorEastAsia" w:hint="eastAsia"/>
          <w:noProof/>
        </w:rPr>
        <mc:AlternateContent>
          <mc:Choice Requires="wps">
            <w:drawing>
              <wp:anchor distT="0" distB="0" distL="114300" distR="114300" simplePos="0" relativeHeight="251896832" behindDoc="0" locked="0" layoutInCell="1" allowOverlap="1" wp14:anchorId="34B76D72" wp14:editId="7BEE71E2">
                <wp:simplePos x="0" y="0"/>
                <wp:positionH relativeFrom="column">
                  <wp:posOffset>3977640</wp:posOffset>
                </wp:positionH>
                <wp:positionV relativeFrom="paragraph">
                  <wp:posOffset>768350</wp:posOffset>
                </wp:positionV>
                <wp:extent cx="57150" cy="38100"/>
                <wp:effectExtent l="0" t="0" r="19050" b="19050"/>
                <wp:wrapNone/>
                <wp:docPr id="72" name="直線コネクタ 72"/>
                <wp:cNvGraphicFramePr/>
                <a:graphic xmlns:a="http://schemas.openxmlformats.org/drawingml/2006/main">
                  <a:graphicData uri="http://schemas.microsoft.com/office/word/2010/wordprocessingShape">
                    <wps:wsp>
                      <wps:cNvCnPr/>
                      <wps:spPr>
                        <a:xfrm>
                          <a:off x="0" y="0"/>
                          <a:ext cx="57150" cy="381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線コネクタ 72" o:spid="_x0000_s1026" style="position:absolute;left:0;text-align:left;z-index:251896832;visibility:visible;mso-wrap-style:square;mso-wrap-distance-left:9pt;mso-wrap-distance-top:0;mso-wrap-distance-right:9pt;mso-wrap-distance-bottom:0;mso-position-horizontal:absolute;mso-position-horizontal-relative:text;mso-position-vertical:absolute;mso-position-vertical-relative:text" from="313.2pt,60.5pt" to="317.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"/>
            </w:pict>
          </mc:Fallback>
        </mc:AlternateContent>
      </w:r>
      <w:r w:rsidRPr="00493FBB">
        <w:rPr>
          <w:rFonts w:asciiTheme="majorEastAsia" w:eastAsiaTheme="majorEastAsia" w:hAnsiTheme="majorEastAsia" w:hint="eastAsia"/>
        </w:rPr>
        <w:t>産業別構成比でみると、「非鉄金属」が7,142億円で17.4%と最も高く、次いで「パルプ」が5,205億円で12.7%、「石油・石炭」が5,156億円で12.6%、「輸送用機械」が4,621億円で11.3%となっており、これらの4産業で全体の54.0%を占めています。</w:t>
      </w:r>
    </w:p>
    <w:p w:rsidR="00493FBB" w:rsidRPr="00493FBB" w:rsidRDefault="00493FBB" w:rsidP="00493FBB">
      <w:pPr>
        <w:rPr>
          <w:rFonts w:asciiTheme="majorEastAsia" w:eastAsiaTheme="majorEastAsia" w:hAnsiTheme="majorEastAsia"/>
        </w:rPr>
      </w:pPr>
      <w:r w:rsidRPr="00493FBB">
        <w:rPr>
          <w:rFonts w:asciiTheme="majorEastAsia" w:eastAsiaTheme="majorEastAsia" w:hAnsiTheme="majorEastAsia" w:hint="eastAsia"/>
        </w:rPr>
        <w:t xml:space="preserve">　　次に、産業別に前年と比べると、</w:t>
      </w:r>
    </w:p>
    <w:p w:rsidR="00493FBB" w:rsidRPr="00493FBB" w:rsidRDefault="00493FBB" w:rsidP="00493FBB">
      <w:pPr>
        <w:ind w:firstLineChars="200" w:firstLine="420"/>
        <w:rPr>
          <w:rFonts w:asciiTheme="majorEastAsia" w:eastAsiaTheme="majorEastAsia" w:hAnsiTheme="majorEastAsia"/>
        </w:rPr>
      </w:pPr>
      <w:r w:rsidRPr="00493FBB">
        <w:rPr>
          <w:rFonts w:asciiTheme="majorEastAsia" w:eastAsiaTheme="majorEastAsia" w:hAnsiTheme="majorEastAsia" w:hint="eastAsia"/>
        </w:rPr>
        <w:t>○増加した産業は、</w:t>
      </w:r>
    </w:p>
    <w:p w:rsidR="00493FBB" w:rsidRPr="00493FBB" w:rsidRDefault="00493FBB" w:rsidP="00F7143A">
      <w:pPr>
        <w:ind w:firstLineChars="200" w:firstLine="420"/>
        <w:rPr>
          <w:rFonts w:asciiTheme="majorEastAsia" w:eastAsiaTheme="majorEastAsia" w:hAnsiTheme="majorEastAsia"/>
        </w:rPr>
      </w:pPr>
      <w:r w:rsidRPr="00493FBB">
        <w:rPr>
          <w:rFonts w:asciiTheme="majorEastAsia" w:eastAsiaTheme="majorEastAsia" w:hAnsiTheme="majorEastAsia" w:hint="eastAsia"/>
        </w:rPr>
        <w:t>「プラスチック」など、12産業でした。</w:t>
      </w:r>
    </w:p>
    <w:p w:rsidR="00F7143A" w:rsidRPr="00F7143A" w:rsidRDefault="00F7143A" w:rsidP="00F7143A">
      <w:pPr>
        <w:ind w:firstLineChars="200" w:firstLine="420"/>
        <w:rPr>
          <w:rFonts w:asciiTheme="majorEastAsia" w:eastAsiaTheme="majorEastAsia" w:hAnsiTheme="majorEastAsia"/>
        </w:rPr>
      </w:pPr>
      <w:r w:rsidRPr="00F7143A">
        <w:rPr>
          <w:rFonts w:asciiTheme="majorEastAsia" w:eastAsiaTheme="majorEastAsia" w:hAnsiTheme="majorEastAsia" w:hint="eastAsia"/>
        </w:rPr>
        <w:t>○減少した産業は、</w:t>
      </w:r>
    </w:p>
    <w:p w:rsidR="00F7143A" w:rsidRPr="00F7143A" w:rsidRDefault="00F7143A" w:rsidP="00F7143A">
      <w:pPr>
        <w:ind w:firstLineChars="200" w:firstLine="420"/>
        <w:rPr>
          <w:rFonts w:asciiTheme="majorEastAsia" w:eastAsiaTheme="majorEastAsia" w:hAnsiTheme="majorEastAsia"/>
        </w:rPr>
      </w:pPr>
      <w:r w:rsidRPr="00F7143A">
        <w:rPr>
          <w:rFonts w:asciiTheme="majorEastAsia" w:eastAsiaTheme="majorEastAsia" w:hAnsiTheme="majorEastAsia" w:hint="eastAsia"/>
        </w:rPr>
        <w:t>「電子部品」など、10産業でした。</w:t>
      </w:r>
    </w:p>
    <w:p w:rsidR="00F7143A" w:rsidRPr="00F7143A" w:rsidRDefault="00F7143A" w:rsidP="00F7143A">
      <w:pPr>
        <w:rPr>
          <w:rFonts w:asciiTheme="majorEastAsia" w:eastAsiaTheme="majorEastAsia" w:hAnsiTheme="majorEastAsia"/>
        </w:rPr>
      </w:pPr>
      <w:r w:rsidRPr="00F7143A">
        <w:rPr>
          <w:rFonts w:asciiTheme="majorEastAsia" w:eastAsiaTheme="majorEastAsia" w:hAnsiTheme="majorEastAsia" w:hint="eastAsia"/>
        </w:rPr>
        <w:t xml:space="preserve">　（「皮革」、「情報通信機械」については事業所情報保護のため秘匿としています。）</w:t>
      </w:r>
    </w:p>
    <w:p w:rsidR="00523407" w:rsidRDefault="00523407" w:rsidP="00F7143A">
      <w:pPr>
        <w:rPr>
          <w:rFonts w:asciiTheme="majorEastAsia" w:eastAsiaTheme="majorEastAsia" w:hAnsiTheme="majorEastAsia"/>
        </w:rPr>
      </w:pPr>
    </w:p>
    <w:p w:rsidR="00523407" w:rsidRPr="005A058A" w:rsidRDefault="00F7143A" w:rsidP="00456929">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01952" behindDoc="0" locked="0" layoutInCell="1" allowOverlap="1" wp14:anchorId="72D77D98" wp14:editId="4FFA12AD">
            <wp:simplePos x="0" y="0"/>
            <wp:positionH relativeFrom="column">
              <wp:posOffset>3248025</wp:posOffset>
            </wp:positionH>
            <wp:positionV relativeFrom="paragraph">
              <wp:posOffset>178435</wp:posOffset>
            </wp:positionV>
            <wp:extent cx="3222625" cy="2752090"/>
            <wp:effectExtent l="0" t="0" r="0" b="0"/>
            <wp:wrapSquare wrapText="bothSides"/>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22625" cy="275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43A" w:rsidRPr="00F7143A" w:rsidRDefault="00F7143A" w:rsidP="00F7143A">
      <w:pPr>
        <w:rPr>
          <w:rFonts w:asciiTheme="majorEastAsia" w:eastAsiaTheme="majorEastAsia" w:hAnsiTheme="majorEastAsia"/>
        </w:rPr>
      </w:pPr>
      <w:r w:rsidRPr="00F7143A">
        <w:rPr>
          <w:rFonts w:asciiTheme="majorEastAsia" w:eastAsiaTheme="majorEastAsia" w:hAnsiTheme="majorEastAsia" w:hint="eastAsia"/>
        </w:rPr>
        <w:t>（２）従業者規模別(6階層別)の状況</w:t>
      </w:r>
    </w:p>
    <w:p w:rsidR="00F7143A" w:rsidRPr="00F7143A" w:rsidRDefault="00F7143A" w:rsidP="00F7143A">
      <w:pPr>
        <w:ind w:leftChars="100" w:left="210" w:firstLineChars="100" w:firstLine="210"/>
        <w:rPr>
          <w:rFonts w:asciiTheme="majorEastAsia" w:eastAsiaTheme="majorEastAsia" w:hAnsiTheme="majorEastAsia"/>
        </w:rPr>
      </w:pPr>
      <w:r w:rsidRPr="00F7143A">
        <w:rPr>
          <w:rFonts w:asciiTheme="majorEastAsia" w:eastAsiaTheme="majorEastAsia" w:hAnsiTheme="majorEastAsia" w:hint="eastAsia"/>
        </w:rPr>
        <w:t>従業者規模別構成比では、「300人以上」が2兆448億円で49.8%と最も高く、次いで「100～299人」が1兆1,196億円で27.3%となりました。</w:t>
      </w:r>
    </w:p>
    <w:p w:rsidR="00F7143A" w:rsidRPr="00F7143A" w:rsidRDefault="00F7143A" w:rsidP="00F7143A">
      <w:pPr>
        <w:ind w:left="210" w:hangingChars="100" w:hanging="210"/>
        <w:rPr>
          <w:rFonts w:asciiTheme="majorEastAsia" w:eastAsiaTheme="majorEastAsia" w:hAnsiTheme="majorEastAsia"/>
        </w:rPr>
      </w:pPr>
      <w:r w:rsidRPr="00F7143A">
        <w:rPr>
          <w:rFonts w:asciiTheme="majorEastAsia" w:eastAsiaTheme="majorEastAsia" w:hAnsiTheme="majorEastAsia" w:hint="eastAsia"/>
        </w:rPr>
        <w:t xml:space="preserve">　　次に、従業者規模別に前年と比べると、「4～9人」が180億円増加（前年比26.8%）となる一方、「100～299人」で3,773億円（前年比△25.2%）減少となりました。</w:t>
      </w:r>
    </w:p>
    <w:p w:rsidR="00DA4802" w:rsidRPr="00F7143A" w:rsidRDefault="00DA4802" w:rsidP="00456929">
      <w:pPr>
        <w:ind w:left="210" w:hangingChars="100" w:hanging="210"/>
      </w:pPr>
    </w:p>
    <w:p w:rsidR="00DA4802" w:rsidRDefault="00DA4802" w:rsidP="00456929">
      <w:pPr>
        <w:ind w:left="210" w:hangingChars="100" w:hanging="210"/>
      </w:pPr>
    </w:p>
    <w:p w:rsidR="00DA4802" w:rsidRDefault="00DA4802" w:rsidP="00456929">
      <w:pPr>
        <w:ind w:left="210" w:hangingChars="100" w:hanging="210"/>
      </w:pPr>
    </w:p>
    <w:p w:rsidR="00DA4802" w:rsidRDefault="00DA4802" w:rsidP="00456929">
      <w:pPr>
        <w:ind w:left="210" w:hangingChars="100" w:hanging="210"/>
      </w:pPr>
    </w:p>
    <w:p w:rsidR="00DA4802" w:rsidRDefault="00DA4802">
      <w:pPr>
        <w:widowControl/>
        <w:jc w:val="left"/>
        <w:rPr>
          <w:rFonts w:asciiTheme="majorEastAsia" w:eastAsiaTheme="majorEastAsia" w:hAnsiTheme="majorEastAsia"/>
        </w:rPr>
      </w:pPr>
    </w:p>
    <w:p w:rsidR="00DA4802" w:rsidRDefault="00DA4802">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611EF5">
      <w:pPr>
        <w:widowControl/>
        <w:jc w:val="left"/>
        <w:rPr>
          <w:rFonts w:asciiTheme="majorEastAsia" w:eastAsiaTheme="majorEastAsia" w:hAnsiTheme="majorEastAsia"/>
        </w:rPr>
      </w:pPr>
      <w:r w:rsidRPr="00671E6F">
        <w:rPr>
          <w:noProof/>
        </w:rPr>
        <w:lastRenderedPageBreak/>
        <w:drawing>
          <wp:anchor distT="0" distB="0" distL="114300" distR="114300" simplePos="0" relativeHeight="251904000" behindDoc="0" locked="0" layoutInCell="1" allowOverlap="1" wp14:anchorId="54B73ABE" wp14:editId="14555C2C">
            <wp:simplePos x="0" y="0"/>
            <wp:positionH relativeFrom="column">
              <wp:posOffset>148590</wp:posOffset>
            </wp:positionH>
            <wp:positionV relativeFrom="paragraph">
              <wp:posOffset>-384175</wp:posOffset>
            </wp:positionV>
            <wp:extent cx="5791200" cy="6119495"/>
            <wp:effectExtent l="0" t="0" r="0" b="0"/>
            <wp:wrapSquare wrapText="bothSides"/>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200" cy="611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FC010F" w:rsidRDefault="00FC010F">
      <w:pPr>
        <w:widowControl/>
        <w:jc w:val="left"/>
        <w:rPr>
          <w:rFonts w:asciiTheme="majorEastAsia" w:eastAsiaTheme="majorEastAsia" w:hAnsiTheme="majorEastAsia"/>
        </w:rPr>
      </w:pPr>
    </w:p>
    <w:p w:rsidR="00FC010F" w:rsidRDefault="00FC010F">
      <w:pPr>
        <w:widowControl/>
        <w:jc w:val="left"/>
        <w:rPr>
          <w:rFonts w:asciiTheme="majorEastAsia" w:eastAsiaTheme="majorEastAsia" w:hAnsiTheme="majorEastAsia"/>
        </w:rPr>
      </w:pPr>
    </w:p>
    <w:p w:rsidR="00FC010F" w:rsidRDefault="00FC010F">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25F29" w:rsidRDefault="00225F29">
      <w:pPr>
        <w:widowControl/>
        <w:jc w:val="left"/>
        <w:rPr>
          <w:rFonts w:asciiTheme="majorEastAsia" w:eastAsiaTheme="majorEastAsia" w:hAnsiTheme="majorEastAsia"/>
        </w:rPr>
      </w:pPr>
    </w:p>
    <w:p w:rsidR="005533B2" w:rsidRDefault="007C7620" w:rsidP="00456929">
      <w:pPr>
        <w:rPr>
          <w:rFonts w:ascii="ＭＳ ゴシック" w:eastAsia="ＭＳ ゴシック" w:hAnsi="ＭＳ ゴシック"/>
        </w:rPr>
      </w:pPr>
      <w:r>
        <w:rPr>
          <w:rFonts w:asciiTheme="majorEastAsia" w:eastAsiaTheme="majorEastAsia" w:hAnsiTheme="majorEastAsia"/>
          <w:noProof/>
        </w:rPr>
        <w:lastRenderedPageBreak/>
        <mc:AlternateContent>
          <mc:Choice Requires="wps">
            <w:drawing>
              <wp:anchor distT="0" distB="0" distL="114300" distR="114300" simplePos="0" relativeHeight="251731968" behindDoc="0" locked="0" layoutInCell="1" allowOverlap="1" wp14:anchorId="56478C62" wp14:editId="11E15F4D">
                <wp:simplePos x="0" y="0"/>
                <wp:positionH relativeFrom="column">
                  <wp:posOffset>-32385</wp:posOffset>
                </wp:positionH>
                <wp:positionV relativeFrom="paragraph">
                  <wp:posOffset>-22225</wp:posOffset>
                </wp:positionV>
                <wp:extent cx="4191000" cy="342900"/>
                <wp:effectExtent l="0" t="0" r="0" b="0"/>
                <wp:wrapNone/>
                <wp:docPr id="64" name="角丸四角形 64"/>
                <wp:cNvGraphicFramePr/>
                <a:graphic xmlns:a="http://schemas.openxmlformats.org/drawingml/2006/main">
                  <a:graphicData uri="http://schemas.microsoft.com/office/word/2010/wordprocessingShape">
                    <wps:wsp>
                      <wps:cNvSpPr/>
                      <wps:spPr>
                        <a:xfrm>
                          <a:off x="0" y="0"/>
                          <a:ext cx="4191000"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 w:val="24"/>
                                <w:szCs w:val="24"/>
                              </w:rPr>
                            </w:pPr>
                            <w:r w:rsidRPr="00A63BCC">
                              <w:rPr>
                                <w:rFonts w:asciiTheme="majorEastAsia" w:eastAsiaTheme="majorEastAsia" w:hAnsiTheme="majorEastAsia" w:hint="eastAsia"/>
                              </w:rPr>
                              <w:t>付加価値額（＊従業者4～29人の事業所については粗付加価値額）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4" o:spid="_x0000_s1034" style="position:absolute;left:0;text-align:left;margin-left:-2.55pt;margin-top:-1.75pt;width:330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 w:val="24"/>
                          <w:szCs w:val="24"/>
                        </w:rPr>
                      </w:pPr>
                      <w:r w:rsidRPr="00A63BCC">
                        <w:rPr>
                          <w:rFonts w:asciiTheme="majorEastAsia" w:eastAsiaTheme="majorEastAsia" w:hAnsiTheme="majorEastAsia" w:hint="eastAsia"/>
                        </w:rPr>
                        <w:t>付加価値額（＊従業者4～29人の事業所については粗付加価値額）</w:t>
                      </w:r>
                    </w:p>
                  </w:txbxContent>
                </v:textbox>
              </v:roundrect>
            </w:pict>
          </mc:Fallback>
        </mc:AlternateContent>
      </w:r>
      <w:r w:rsidR="00225F29" w:rsidRPr="007140E0">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5533B2" w:rsidRDefault="005533B2" w:rsidP="00456929">
      <w:pPr>
        <w:rPr>
          <w:rFonts w:ascii="ＭＳ ゴシック" w:eastAsia="ＭＳ ゴシック" w:hAnsi="ＭＳ ゴシック"/>
        </w:rPr>
      </w:pPr>
    </w:p>
    <w:p w:rsidR="00611EF5" w:rsidRPr="00611EF5" w:rsidRDefault="00611EF5" w:rsidP="00611EF5">
      <w:pPr>
        <w:rPr>
          <w:rFonts w:ascii="ＭＳ ゴシック" w:eastAsia="ＭＳ ゴシック" w:hAnsi="ＭＳ ゴシック"/>
        </w:rPr>
      </w:pPr>
      <w:r w:rsidRPr="00611EF5">
        <w:rPr>
          <w:rFonts w:ascii="ＭＳ ゴシック" w:eastAsia="ＭＳ ゴシック" w:hAnsi="ＭＳ ゴシック" w:hint="eastAsia"/>
        </w:rPr>
        <w:t>平成27年中における付加価値額は9,412億円で、前年に比べ395億円の増加（前年比4.4%）となりました。</w:t>
      </w:r>
    </w:p>
    <w:p w:rsidR="00225F29" w:rsidRDefault="00225F29" w:rsidP="00456929">
      <w:pPr>
        <w:rPr>
          <w:rFonts w:ascii="ＭＳ ゴシック" w:eastAsia="ＭＳ ゴシック" w:hAnsi="ＭＳ ゴシック"/>
        </w:rPr>
      </w:pPr>
      <w:r w:rsidRPr="00D75016">
        <w:rPr>
          <w:rFonts w:ascii="ＭＳ ゴシック" w:eastAsia="ＭＳ ゴシック" w:hAnsi="ＭＳ ゴシック"/>
        </w:rPr>
        <w:t xml:space="preserve"> </w:t>
      </w:r>
    </w:p>
    <w:p w:rsidR="00225F29" w:rsidRPr="00624476" w:rsidRDefault="00225F29" w:rsidP="00456929">
      <w:pPr>
        <w:rPr>
          <w:rFonts w:ascii="ＭＳ ゴシック" w:eastAsia="ＭＳ ゴシック" w:hAnsi="ＭＳ ゴシック"/>
        </w:rPr>
      </w:pPr>
    </w:p>
    <w:p w:rsidR="00611EF5" w:rsidRPr="00611EF5" w:rsidRDefault="00611EF5" w:rsidP="00611EF5">
      <w:pPr>
        <w:rPr>
          <w:rFonts w:ascii="ＭＳ ゴシック" w:eastAsia="ＭＳ ゴシック" w:hAnsi="ＭＳ ゴシック"/>
        </w:rPr>
      </w:pPr>
      <w:r w:rsidRPr="00611EF5">
        <w:rPr>
          <w:rFonts w:ascii="ＭＳ ゴシック" w:eastAsia="ＭＳ ゴシック" w:hAnsi="ＭＳ ゴシック" w:hint="eastAsia"/>
        </w:rPr>
        <w:t>（１）産業別の状況</w:t>
      </w:r>
    </w:p>
    <w:p w:rsidR="00611EF5" w:rsidRPr="00611EF5" w:rsidRDefault="00611EF5" w:rsidP="00611EF5">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産業別構成比でみると、「パルプ」が1,315億円で14.0%と最も高く、次いで「輸送用機械」が1,253億円で13.3%、「化学」が1,124億円で11.9%、「食料」が1,110億円で11.8%となっており、これら4産業で全体の51.0%を占めています。</w:t>
      </w:r>
    </w:p>
    <w:p w:rsidR="00611EF5" w:rsidRPr="00611EF5" w:rsidRDefault="00611EF5" w:rsidP="00611EF5">
      <w:pPr>
        <w:tabs>
          <w:tab w:val="left" w:pos="855"/>
        </w:tabs>
        <w:rPr>
          <w:rFonts w:ascii="ＭＳ ゴシック" w:eastAsia="ＭＳ ゴシック" w:hAnsi="ＭＳ ゴシック"/>
        </w:rPr>
      </w:pPr>
      <w:r w:rsidRPr="00611EF5">
        <w:rPr>
          <w:rFonts w:asciiTheme="majorEastAsia" w:eastAsiaTheme="majorEastAsia" w:hAnsiTheme="majorEastAsia" w:hint="eastAsia"/>
        </w:rPr>
        <w:t>（「皮革」、「情報通信機械」については事業所情報保護のため秘匿としています。）</w:t>
      </w:r>
    </w:p>
    <w:p w:rsidR="008A6334" w:rsidRDefault="008A6334" w:rsidP="00B07D6F">
      <w:pPr>
        <w:tabs>
          <w:tab w:val="left" w:pos="645"/>
        </w:tabs>
        <w:rPr>
          <w:rFonts w:ascii="ＭＳ ゴシック" w:eastAsia="ＭＳ ゴシック" w:hAnsi="ＭＳ ゴシック"/>
        </w:rPr>
      </w:pPr>
    </w:p>
    <w:p w:rsidR="00611EF5" w:rsidRPr="00611EF5" w:rsidRDefault="00611EF5" w:rsidP="00611EF5">
      <w:pPr>
        <w:rPr>
          <w:rFonts w:ascii="ＭＳ ゴシック" w:eastAsia="ＭＳ ゴシック" w:hAnsi="ＭＳ ゴシック"/>
        </w:rPr>
      </w:pPr>
      <w:r w:rsidRPr="00611EF5">
        <w:rPr>
          <w:rFonts w:ascii="ＭＳ ゴシック" w:eastAsia="ＭＳ ゴシック" w:hAnsi="ＭＳ ゴシック" w:hint="eastAsia"/>
        </w:rPr>
        <w:t>（２）従業者規模別(6階層別)の状況</w:t>
      </w:r>
    </w:p>
    <w:p w:rsidR="00611EF5" w:rsidRPr="00611EF5" w:rsidRDefault="00611EF5" w:rsidP="00611EF5">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従業者規模別構成比では、「300人以上」が3,202億円で34.0%と最も高く、次いで「100～299人」が3,062億円で32.5％となっています。</w:t>
      </w:r>
    </w:p>
    <w:p w:rsidR="00A25C52" w:rsidRDefault="0009238F" w:rsidP="0045692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807744" behindDoc="0" locked="0" layoutInCell="1" allowOverlap="1" wp14:anchorId="4B52BC3F" wp14:editId="400CA76F">
                <wp:simplePos x="0" y="0"/>
                <wp:positionH relativeFrom="column">
                  <wp:posOffset>-2523490</wp:posOffset>
                </wp:positionH>
                <wp:positionV relativeFrom="paragraph">
                  <wp:posOffset>1137920</wp:posOffset>
                </wp:positionV>
                <wp:extent cx="111760" cy="85725"/>
                <wp:effectExtent l="0" t="0" r="21590" b="28575"/>
                <wp:wrapNone/>
                <wp:docPr id="51" name="直線コネクタ 51"/>
                <wp:cNvGraphicFramePr/>
                <a:graphic xmlns:a="http://schemas.openxmlformats.org/drawingml/2006/main">
                  <a:graphicData uri="http://schemas.microsoft.com/office/word/2010/wordprocessingShape">
                    <wps:wsp>
                      <wps:cNvCnPr/>
                      <wps:spPr>
                        <a:xfrm>
                          <a:off x="0" y="0"/>
                          <a:ext cx="11176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51" o:spid="_x0000_s1026" style="position:absolute;left:0;text-align:lef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7pt,89.6pt" to="-189.9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" strokecolor="black [3040]"/>
            </w:pict>
          </mc:Fallback>
        </mc:AlternateContent>
      </w:r>
      <w:r>
        <w:rPr>
          <w:rFonts w:ascii="ＭＳ ゴシック" w:eastAsia="ＭＳ ゴシック" w:hAnsi="ＭＳ ゴシック"/>
          <w:noProof/>
        </w:rPr>
        <mc:AlternateContent>
          <mc:Choice Requires="wps">
            <w:drawing>
              <wp:anchor distT="0" distB="0" distL="114300" distR="114300" simplePos="0" relativeHeight="251808768" behindDoc="0" locked="0" layoutInCell="1" allowOverlap="1" wp14:anchorId="40803267" wp14:editId="111A7489">
                <wp:simplePos x="0" y="0"/>
                <wp:positionH relativeFrom="column">
                  <wp:posOffset>-2799080</wp:posOffset>
                </wp:positionH>
                <wp:positionV relativeFrom="paragraph">
                  <wp:posOffset>1490345</wp:posOffset>
                </wp:positionV>
                <wp:extent cx="163830" cy="77470"/>
                <wp:effectExtent l="0" t="0" r="26670" b="36830"/>
                <wp:wrapNone/>
                <wp:docPr id="52" name="直線コネクタ 52"/>
                <wp:cNvGraphicFramePr/>
                <a:graphic xmlns:a="http://schemas.openxmlformats.org/drawingml/2006/main">
                  <a:graphicData uri="http://schemas.microsoft.com/office/word/2010/wordprocessingShape">
                    <wps:wsp>
                      <wps:cNvCnPr/>
                      <wps:spPr>
                        <a:xfrm>
                          <a:off x="0" y="0"/>
                          <a:ext cx="163830" cy="77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2"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220.4pt,117.35pt" to="-207.5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" strokecolor="black [3040]"/>
            </w:pict>
          </mc:Fallback>
        </mc:AlternateContent>
      </w:r>
    </w:p>
    <w:p w:rsidR="00A25C52" w:rsidRDefault="00611EF5" w:rsidP="00456929">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908096" behindDoc="0" locked="0" layoutInCell="1" allowOverlap="1" wp14:anchorId="5219E150" wp14:editId="45E58BA9">
            <wp:simplePos x="0" y="0"/>
            <wp:positionH relativeFrom="column">
              <wp:posOffset>2865120</wp:posOffset>
            </wp:positionH>
            <wp:positionV relativeFrom="paragraph">
              <wp:posOffset>274955</wp:posOffset>
            </wp:positionV>
            <wp:extent cx="3416300" cy="2891790"/>
            <wp:effectExtent l="0" t="0" r="0" b="3810"/>
            <wp:wrapSquare wrapText="bothSides"/>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0" cy="2891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rPr>
        <w:drawing>
          <wp:anchor distT="0" distB="0" distL="114300" distR="114300" simplePos="0" relativeHeight="251906048" behindDoc="0" locked="0" layoutInCell="1" allowOverlap="1" wp14:anchorId="7B187941" wp14:editId="74F0B9EE">
            <wp:simplePos x="0" y="0"/>
            <wp:positionH relativeFrom="column">
              <wp:posOffset>-443230</wp:posOffset>
            </wp:positionH>
            <wp:positionV relativeFrom="paragraph">
              <wp:posOffset>236855</wp:posOffset>
            </wp:positionV>
            <wp:extent cx="3429000" cy="2921000"/>
            <wp:effectExtent l="0" t="0" r="0" b="0"/>
            <wp:wrapSquare wrapText="bothSides"/>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0" cy="292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C52" w:rsidRDefault="00A25C52" w:rsidP="00456929">
      <w:pPr>
        <w:rPr>
          <w:rFonts w:ascii="ＭＳ ゴシック" w:eastAsia="ＭＳ ゴシック" w:hAnsi="ＭＳ ゴシック"/>
        </w:rPr>
      </w:pPr>
    </w:p>
    <w:p w:rsidR="00FF7479" w:rsidRDefault="00FF7479" w:rsidP="00456929">
      <w:pPr>
        <w:rPr>
          <w:rFonts w:ascii="ＭＳ ゴシック" w:eastAsia="ＭＳ ゴシック" w:hAnsi="ＭＳ ゴシック"/>
        </w:rPr>
      </w:pPr>
    </w:p>
    <w:p w:rsidR="00225F29" w:rsidRDefault="00225F29" w:rsidP="00456929">
      <w:pPr>
        <w:rPr>
          <w:rFonts w:ascii="ＭＳ ゴシック" w:eastAsia="ＭＳ ゴシック" w:hAnsi="ＭＳ ゴシック"/>
        </w:rPr>
      </w:pPr>
    </w:p>
    <w:p w:rsidR="005C4FC9" w:rsidRDefault="005C4FC9" w:rsidP="00456929">
      <w:pPr>
        <w:rPr>
          <w:rFonts w:ascii="ＭＳ ゴシック" w:eastAsia="ＭＳ ゴシック" w:hAnsi="ＭＳ ゴシック"/>
        </w:rPr>
      </w:pPr>
    </w:p>
    <w:p w:rsidR="0060041B" w:rsidRDefault="0060041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60041B" w:rsidRDefault="0060041B" w:rsidP="00456929">
      <w:pPr>
        <w:rPr>
          <w:rFonts w:ascii="ＭＳ ゴシック" w:eastAsia="ＭＳ ゴシック" w:hAnsi="ＭＳ ゴシック"/>
        </w:rPr>
      </w:pPr>
    </w:p>
    <w:p w:rsidR="00611EF5" w:rsidRPr="00611EF5" w:rsidRDefault="00611EF5" w:rsidP="00611EF5">
      <w:pPr>
        <w:tabs>
          <w:tab w:val="left" w:pos="1050"/>
        </w:tabs>
        <w:rPr>
          <w:rFonts w:ascii="ＭＳ ゴシック" w:eastAsia="ＭＳ ゴシック" w:hAnsi="ＭＳ ゴシック"/>
        </w:rPr>
      </w:pPr>
      <w:r w:rsidRPr="00611EF5">
        <w:rPr>
          <w:rFonts w:ascii="ＭＳ ゴシック" w:eastAsia="ＭＳ ゴシック" w:hAnsi="ＭＳ ゴシック" w:hint="eastAsia"/>
        </w:rPr>
        <w:lastRenderedPageBreak/>
        <w:t>（３）付加価値率（従業者30人以上の事業所）</w:t>
      </w:r>
    </w:p>
    <w:p w:rsidR="009B6DC2" w:rsidRPr="00611EF5" w:rsidRDefault="00611EF5" w:rsidP="009B6DC2">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従業者30人以上の事業所について付加価値率をみると、製造業全体では22.3％と前年</w:t>
      </w:r>
      <w:r w:rsidR="009B6DC2" w:rsidRPr="00611EF5">
        <w:rPr>
          <w:rFonts w:ascii="ＭＳ ゴシック" w:eastAsia="ＭＳ ゴシック" w:hAnsi="ＭＳ ゴシック" w:hint="eastAsia"/>
        </w:rPr>
        <w:t>より1.5ポイント増加しました。</w:t>
      </w:r>
    </w:p>
    <w:p w:rsidR="009B6DC2" w:rsidRDefault="009B6DC2" w:rsidP="00E62DEF">
      <w:pPr>
        <w:ind w:left="280" w:hangingChars="100" w:hanging="280"/>
        <w:rPr>
          <w:rFonts w:ascii="ＭＳ ゴシック" w:eastAsia="ＭＳ ゴシック" w:hAnsi="ＭＳ ゴシック"/>
        </w:rPr>
      </w:pPr>
      <w:r>
        <w:rPr>
          <w:rFonts w:ascii="HG創英角ｺﾞｼｯｸUB" w:eastAsia="HG創英角ｺﾞｼｯｸUB" w:hAnsi="HG創英角ｺﾞｼｯｸUB"/>
          <w:noProof/>
          <w:sz w:val="28"/>
          <w:szCs w:val="28"/>
        </w:rPr>
        <w:drawing>
          <wp:anchor distT="0" distB="0" distL="114300" distR="114300" simplePos="0" relativeHeight="251910144" behindDoc="0" locked="0" layoutInCell="1" allowOverlap="1" wp14:anchorId="07B49E42" wp14:editId="3727F6DC">
            <wp:simplePos x="0" y="0"/>
            <wp:positionH relativeFrom="column">
              <wp:posOffset>-327660</wp:posOffset>
            </wp:positionH>
            <wp:positionV relativeFrom="paragraph">
              <wp:posOffset>1216025</wp:posOffset>
            </wp:positionV>
            <wp:extent cx="6456045" cy="4048125"/>
            <wp:effectExtent l="0" t="0" r="1905" b="9525"/>
            <wp:wrapSquare wrapText="bothSides"/>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56045"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EF5">
        <w:rPr>
          <w:rFonts w:ascii="ＭＳ ゴシック" w:eastAsia="ＭＳ ゴシック" w:hAnsi="ＭＳ ゴシック" w:hint="eastAsia"/>
        </w:rPr>
        <w:t xml:space="preserve">　　産業別にみると付加価値率の高い産業は「業務用機械」、「電子部品」などでした。</w:t>
      </w:r>
    </w:p>
    <w:p w:rsidR="00611EF5" w:rsidRPr="00611EF5" w:rsidRDefault="00611EF5" w:rsidP="009B6DC2">
      <w:pPr>
        <w:ind w:left="210" w:hangingChars="100" w:hanging="210"/>
        <w:rPr>
          <w:rFonts w:ascii="ＭＳ ゴシック" w:eastAsia="ＭＳ ゴシック" w:hAnsi="ＭＳ ゴシック"/>
        </w:rPr>
      </w:pPr>
    </w:p>
    <w:p w:rsidR="00383B54" w:rsidRDefault="0060041B" w:rsidP="00CC405C">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（「家具」、「石油・石炭」、「皮革」については事業所情報保護のため秘匿としています。）</w:t>
      </w:r>
    </w:p>
    <w:p w:rsidR="00FC010F" w:rsidRDefault="00F90A2E" w:rsidP="008A6405">
      <w:pPr>
        <w:jc w:val="center"/>
        <w:rPr>
          <w:rFonts w:ascii="HG創英角ｺﾞｼｯｸUB" w:eastAsia="HG創英角ｺﾞｼｯｸUB" w:hAnsi="HG創英角ｺﾞｼｯｸUB"/>
          <w:sz w:val="28"/>
          <w:szCs w:val="28"/>
        </w:rPr>
      </w:pPr>
      <w:r w:rsidRPr="00F90A2E">
        <w:rPr>
          <w:noProof/>
        </w:rPr>
        <w:lastRenderedPageBreak/>
        <w:drawing>
          <wp:inline distT="0" distB="0" distL="0" distR="0" wp14:anchorId="34B40C32" wp14:editId="7A44B666">
            <wp:extent cx="5400040" cy="6741616"/>
            <wp:effectExtent l="0" t="0" r="0" b="254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6741616"/>
                    </a:xfrm>
                    <a:prstGeom prst="rect">
                      <a:avLst/>
                    </a:prstGeom>
                    <a:noFill/>
                    <a:ln>
                      <a:noFill/>
                    </a:ln>
                  </pic:spPr>
                </pic:pic>
              </a:graphicData>
            </a:graphic>
          </wp:inline>
        </w:drawing>
      </w:r>
    </w:p>
    <w:p w:rsidR="00FC010F" w:rsidRDefault="00FC010F" w:rsidP="008A6405">
      <w:pPr>
        <w:jc w:val="center"/>
        <w:rPr>
          <w:rFonts w:ascii="HG創英角ｺﾞｼｯｸUB" w:eastAsia="HG創英角ｺﾞｼｯｸUB" w:hAnsi="HG創英角ｺﾞｼｯｸUB"/>
          <w:sz w:val="28"/>
          <w:szCs w:val="28"/>
        </w:rPr>
      </w:pPr>
    </w:p>
    <w:p w:rsidR="00FC010F" w:rsidRDefault="00FC010F" w:rsidP="008A6405">
      <w:pPr>
        <w:jc w:val="center"/>
        <w:rPr>
          <w:rFonts w:ascii="HG創英角ｺﾞｼｯｸUB" w:eastAsia="HG創英角ｺﾞｼｯｸUB" w:hAnsi="HG創英角ｺﾞｼｯｸUB"/>
          <w:sz w:val="28"/>
          <w:szCs w:val="28"/>
        </w:rPr>
      </w:pPr>
    </w:p>
    <w:p w:rsidR="00FC010F" w:rsidRDefault="00FC010F" w:rsidP="008A6405">
      <w:pPr>
        <w:jc w:val="center"/>
        <w:rPr>
          <w:rFonts w:ascii="HG創英角ｺﾞｼｯｸUB" w:eastAsia="HG創英角ｺﾞｼｯｸUB" w:hAnsi="HG創英角ｺﾞｼｯｸUB"/>
          <w:sz w:val="28"/>
          <w:szCs w:val="28"/>
        </w:rPr>
      </w:pPr>
    </w:p>
    <w:p w:rsidR="00465B90" w:rsidRDefault="00465B90" w:rsidP="008A6405">
      <w:pPr>
        <w:jc w:val="center"/>
        <w:rPr>
          <w:rFonts w:ascii="HG創英角ｺﾞｼｯｸUB" w:eastAsia="HG創英角ｺﾞｼｯｸUB" w:hAnsi="HG創英角ｺﾞｼｯｸUB"/>
          <w:sz w:val="28"/>
          <w:szCs w:val="28"/>
        </w:rPr>
      </w:pPr>
    </w:p>
    <w:p w:rsidR="00465B90" w:rsidRDefault="00465B90" w:rsidP="008A6405">
      <w:pPr>
        <w:jc w:val="center"/>
        <w:rPr>
          <w:rFonts w:ascii="HG創英角ｺﾞｼｯｸUB" w:eastAsia="HG創英角ｺﾞｼｯｸUB" w:hAnsi="HG創英角ｺﾞｼｯｸUB"/>
          <w:sz w:val="28"/>
          <w:szCs w:val="28"/>
        </w:rPr>
      </w:pPr>
    </w:p>
    <w:p w:rsidR="008A6405" w:rsidRPr="00B87CBA" w:rsidRDefault="007C7620" w:rsidP="008A6405">
      <w:pPr>
        <w:rPr>
          <w:rFonts w:ascii="HG創英角ｺﾞｼｯｸUB" w:eastAsia="HG創英角ｺﾞｼｯｸUB" w:hAnsi="HG創英角ｺﾞｼｯｸUB"/>
          <w:sz w:val="28"/>
          <w:szCs w:val="28"/>
        </w:rPr>
      </w:pPr>
      <w:r>
        <w:rPr>
          <w:rFonts w:asciiTheme="majorEastAsia" w:eastAsiaTheme="majorEastAsia" w:hAnsiTheme="majorEastAsia"/>
          <w:noProof/>
        </w:rPr>
        <w:lastRenderedPageBreak/>
        <mc:AlternateContent>
          <mc:Choice Requires="wps">
            <w:drawing>
              <wp:anchor distT="0" distB="0" distL="114300" distR="114300" simplePos="0" relativeHeight="251734016" behindDoc="0" locked="0" layoutInCell="1" allowOverlap="1" wp14:anchorId="5A9B75DE" wp14:editId="1905A6AF">
                <wp:simplePos x="0" y="0"/>
                <wp:positionH relativeFrom="column">
                  <wp:posOffset>-41909</wp:posOffset>
                </wp:positionH>
                <wp:positionV relativeFrom="paragraph">
                  <wp:posOffset>101600</wp:posOffset>
                </wp:positionV>
                <wp:extent cx="1257300" cy="342900"/>
                <wp:effectExtent l="0" t="0" r="0" b="0"/>
                <wp:wrapNone/>
                <wp:docPr id="67" name="角丸四角形 67"/>
                <wp:cNvGraphicFramePr/>
                <a:graphic xmlns:a="http://schemas.openxmlformats.org/drawingml/2006/main">
                  <a:graphicData uri="http://schemas.microsoft.com/office/word/2010/wordprocessingShape">
                    <wps:wsp>
                      <wps:cNvSpPr/>
                      <wps:spPr>
                        <a:xfrm>
                          <a:off x="0" y="0"/>
                          <a:ext cx="1257300" cy="342900"/>
                        </a:xfrm>
                        <a:prstGeom prst="roundRect">
                          <a:avLst/>
                        </a:prstGeom>
                        <a:solidFill>
                          <a:srgbClr val="9BBB59">
                            <a:lumMod val="40000"/>
                            <a:lumOff val="60000"/>
                          </a:srgbClr>
                        </a:solidFill>
                        <a:ln w="25400" cap="flat" cmpd="sng" algn="ctr">
                          <a:noFill/>
                          <a:prstDash val="solid"/>
                        </a:ln>
                        <a:effectLst/>
                      </wps:spPr>
                      <wps:txbx>
                        <w:txbxContent>
                          <w:p w:rsidR="006448BF" w:rsidRPr="000324AA" w:rsidRDefault="006448BF"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原材料使用額等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7" o:spid="_x0000_s1035" style="position:absolute;left:0;text-align:left;margin-left:-3.3pt;margin-top:8pt;width:99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" fillcolor="#d7e4bd" stroked="f" strokeweight="2pt">
                <v:textbox>
                  <w:txbxContent>
                    <w:p w:rsidR="006448BF" w:rsidRPr="000324AA" w:rsidRDefault="006448BF"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原材料使用額等</w:t>
                      </w:r>
                    </w:p>
                  </w:txbxContent>
                </v:textbox>
              </v:roundrect>
            </w:pict>
          </mc:Fallback>
        </mc:AlternateContent>
      </w:r>
      <w:r w:rsidRPr="00B87CBA">
        <w:rPr>
          <w:rFonts w:ascii="HG創英角ｺﾞｼｯｸUB" w:eastAsia="HG創英角ｺﾞｼｯｸUB" w:hAnsi="HG創英角ｺﾞｼｯｸUB"/>
          <w:sz w:val="28"/>
          <w:szCs w:val="28"/>
        </w:rPr>
        <w:t xml:space="preserve"> </w:t>
      </w:r>
    </w:p>
    <w:p w:rsidR="005533B2" w:rsidRDefault="005533B2" w:rsidP="005533B2">
      <w:pPr>
        <w:rPr>
          <w:rFonts w:asciiTheme="majorEastAsia" w:eastAsiaTheme="majorEastAsia" w:hAnsiTheme="majorEastAsia"/>
        </w:rPr>
      </w:pPr>
    </w:p>
    <w:p w:rsidR="005533B2" w:rsidRDefault="005533B2" w:rsidP="005533B2">
      <w:pPr>
        <w:ind w:firstLineChars="100" w:firstLine="210"/>
        <w:rPr>
          <w:rFonts w:asciiTheme="majorEastAsia" w:eastAsiaTheme="majorEastAsia" w:hAnsiTheme="majorEastAsia"/>
        </w:rPr>
      </w:pPr>
      <w:r>
        <w:rPr>
          <w:rFonts w:asciiTheme="majorEastAsia" w:eastAsiaTheme="majorEastAsia" w:hAnsiTheme="majorEastAsia" w:hint="eastAsia"/>
        </w:rPr>
        <w:t>平成</w:t>
      </w:r>
      <w:r w:rsidR="002A203D">
        <w:rPr>
          <w:rFonts w:asciiTheme="majorEastAsia" w:eastAsiaTheme="majorEastAsia" w:hAnsiTheme="majorEastAsia" w:hint="eastAsia"/>
        </w:rPr>
        <w:t>2</w:t>
      </w:r>
      <w:r w:rsidR="00E62DEF">
        <w:rPr>
          <w:rFonts w:asciiTheme="majorEastAsia" w:eastAsiaTheme="majorEastAsia" w:hAnsiTheme="majorEastAsia" w:hint="eastAsia"/>
        </w:rPr>
        <w:t>7</w:t>
      </w:r>
      <w:r>
        <w:rPr>
          <w:rFonts w:asciiTheme="majorEastAsia" w:eastAsiaTheme="majorEastAsia" w:hAnsiTheme="majorEastAsia" w:hint="eastAsia"/>
        </w:rPr>
        <w:t>年中の１年間における原材料使用額等は</w:t>
      </w:r>
      <w:r w:rsidRPr="002B7AAB">
        <w:rPr>
          <w:rFonts w:asciiTheme="majorEastAsia" w:eastAsiaTheme="majorEastAsia" w:hAnsiTheme="majorEastAsia" w:hint="eastAsia"/>
        </w:rPr>
        <w:t>2兆</w:t>
      </w:r>
      <w:r w:rsidR="00E62DEF">
        <w:rPr>
          <w:rFonts w:asciiTheme="majorEastAsia" w:eastAsiaTheme="majorEastAsia" w:hAnsiTheme="majorEastAsia" w:hint="eastAsia"/>
        </w:rPr>
        <w:t>8</w:t>
      </w:r>
      <w:r w:rsidRPr="002B7AAB">
        <w:rPr>
          <w:rFonts w:asciiTheme="majorEastAsia" w:eastAsiaTheme="majorEastAsia" w:hAnsiTheme="majorEastAsia" w:hint="eastAsia"/>
        </w:rPr>
        <w:t>,</w:t>
      </w:r>
      <w:r w:rsidR="00E62DEF">
        <w:rPr>
          <w:rFonts w:asciiTheme="majorEastAsia" w:eastAsiaTheme="majorEastAsia" w:hAnsiTheme="majorEastAsia" w:hint="eastAsia"/>
        </w:rPr>
        <w:t>261</w:t>
      </w:r>
      <w:r w:rsidRPr="002B7AAB">
        <w:rPr>
          <w:rFonts w:asciiTheme="majorEastAsia" w:eastAsiaTheme="majorEastAsia" w:hAnsiTheme="majorEastAsia" w:hint="eastAsia"/>
        </w:rPr>
        <w:t>億円で、</w:t>
      </w:r>
      <w:r w:rsidR="003861B5">
        <w:rPr>
          <w:rFonts w:asciiTheme="majorEastAsia" w:eastAsiaTheme="majorEastAsia" w:hAnsiTheme="majorEastAsia" w:hint="eastAsia"/>
        </w:rPr>
        <w:t>前</w:t>
      </w:r>
      <w:r w:rsidR="00465B90">
        <w:rPr>
          <w:rFonts w:asciiTheme="majorEastAsia" w:eastAsiaTheme="majorEastAsia" w:hAnsiTheme="majorEastAsia" w:hint="eastAsia"/>
        </w:rPr>
        <w:t>年</w:t>
      </w:r>
      <w:r w:rsidRPr="002B7AAB">
        <w:rPr>
          <w:rFonts w:asciiTheme="majorEastAsia" w:eastAsiaTheme="majorEastAsia" w:hAnsiTheme="majorEastAsia" w:hint="eastAsia"/>
        </w:rPr>
        <w:t>に比べ</w:t>
      </w:r>
      <w:r w:rsidR="00E62DEF">
        <w:rPr>
          <w:rFonts w:asciiTheme="majorEastAsia" w:eastAsiaTheme="majorEastAsia" w:hAnsiTheme="majorEastAsia" w:hint="eastAsia"/>
        </w:rPr>
        <w:t>1,456</w:t>
      </w:r>
      <w:r w:rsidRPr="002B7AAB">
        <w:rPr>
          <w:rFonts w:asciiTheme="majorEastAsia" w:eastAsiaTheme="majorEastAsia" w:hAnsiTheme="majorEastAsia" w:hint="eastAsia"/>
        </w:rPr>
        <w:t>億円の</w:t>
      </w:r>
      <w:r w:rsidR="00E62DEF">
        <w:rPr>
          <w:rFonts w:asciiTheme="majorEastAsia" w:eastAsiaTheme="majorEastAsia" w:hAnsiTheme="majorEastAsia" w:hint="eastAsia"/>
        </w:rPr>
        <w:t>減少</w:t>
      </w:r>
      <w:r w:rsidRPr="002B7AAB">
        <w:rPr>
          <w:rFonts w:asciiTheme="majorEastAsia" w:eastAsiaTheme="majorEastAsia" w:hAnsiTheme="majorEastAsia" w:hint="eastAsia"/>
        </w:rPr>
        <w:t>（前年比</w:t>
      </w:r>
      <w:r w:rsidR="00E62DEF">
        <w:rPr>
          <w:rFonts w:asciiTheme="majorEastAsia" w:eastAsiaTheme="majorEastAsia" w:hAnsiTheme="majorEastAsia" w:hint="eastAsia"/>
        </w:rPr>
        <w:t>△4</w:t>
      </w:r>
      <w:r w:rsidR="00C03548">
        <w:rPr>
          <w:rFonts w:asciiTheme="majorEastAsia" w:eastAsiaTheme="majorEastAsia" w:hAnsiTheme="majorEastAsia" w:hint="eastAsia"/>
        </w:rPr>
        <w:t>.</w:t>
      </w:r>
      <w:r w:rsidR="00E62DEF">
        <w:rPr>
          <w:rFonts w:asciiTheme="majorEastAsia" w:eastAsiaTheme="majorEastAsia" w:hAnsiTheme="majorEastAsia" w:hint="eastAsia"/>
        </w:rPr>
        <w:t>9</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w:t>
      </w:r>
      <w:r w:rsidRPr="008B3B26">
        <w:rPr>
          <w:rFonts w:asciiTheme="majorEastAsia" w:eastAsiaTheme="majorEastAsia" w:hAnsiTheme="majorEastAsia" w:hint="eastAsia"/>
        </w:rPr>
        <w:t>した。</w:t>
      </w:r>
    </w:p>
    <w:p w:rsidR="00A53779" w:rsidRPr="00C03548" w:rsidRDefault="00A53779" w:rsidP="005533B2">
      <w:pPr>
        <w:ind w:firstLineChars="100" w:firstLine="210"/>
        <w:rPr>
          <w:rFonts w:asciiTheme="majorEastAsia" w:eastAsiaTheme="majorEastAsia" w:hAnsiTheme="majorEastAsia"/>
        </w:rPr>
      </w:pPr>
    </w:p>
    <w:p w:rsidR="00CD2380" w:rsidRPr="008B3B26" w:rsidRDefault="00CD2380" w:rsidP="005533B2">
      <w:pPr>
        <w:ind w:firstLineChars="100" w:firstLine="210"/>
        <w:rPr>
          <w:rFonts w:asciiTheme="majorEastAsia" w:eastAsiaTheme="majorEastAsia" w:hAnsiTheme="majorEastAsia"/>
        </w:rPr>
      </w:pPr>
    </w:p>
    <w:p w:rsidR="005533B2" w:rsidRPr="008B3B26" w:rsidRDefault="003861B5" w:rsidP="005533B2">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22432" behindDoc="0" locked="0" layoutInCell="1" allowOverlap="1" wp14:anchorId="6C5F1DA1" wp14:editId="1800892D">
            <wp:simplePos x="0" y="0"/>
            <wp:positionH relativeFrom="column">
              <wp:posOffset>2990850</wp:posOffset>
            </wp:positionH>
            <wp:positionV relativeFrom="paragraph">
              <wp:posOffset>114935</wp:posOffset>
            </wp:positionV>
            <wp:extent cx="3103880" cy="3070860"/>
            <wp:effectExtent l="0" t="0" r="127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03880" cy="307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B2" w:rsidRPr="008B3B26">
        <w:rPr>
          <w:rFonts w:asciiTheme="majorEastAsia" w:eastAsiaTheme="majorEastAsia" w:hAnsiTheme="majorEastAsia" w:hint="eastAsia"/>
        </w:rPr>
        <w:t>（１）原材料使用額等</w:t>
      </w:r>
    </w:p>
    <w:p w:rsidR="005533B2" w:rsidRPr="00CB2646" w:rsidRDefault="005533B2" w:rsidP="005533B2">
      <w:pPr>
        <w:ind w:left="210" w:hangingChars="100" w:hanging="210"/>
        <w:rPr>
          <w:rFonts w:asciiTheme="majorEastAsia" w:eastAsiaTheme="majorEastAsia" w:hAnsiTheme="majorEastAsia"/>
        </w:rPr>
      </w:pPr>
      <w:r w:rsidRPr="008B3B26">
        <w:rPr>
          <w:rFonts w:asciiTheme="majorEastAsia" w:eastAsiaTheme="majorEastAsia" w:hAnsiTheme="majorEastAsia" w:hint="eastAsia"/>
        </w:rPr>
        <w:t xml:space="preserve">　　産業別構成比</w:t>
      </w:r>
      <w:r w:rsidRPr="00CB2646">
        <w:rPr>
          <w:rFonts w:asciiTheme="majorEastAsia" w:eastAsiaTheme="majorEastAsia" w:hAnsiTheme="majorEastAsia" w:hint="eastAsia"/>
        </w:rPr>
        <w:t>をみると、</w:t>
      </w:r>
      <w:r w:rsidR="0078709A">
        <w:rPr>
          <w:rFonts w:asciiTheme="majorEastAsia" w:eastAsiaTheme="majorEastAsia" w:hAnsiTheme="majorEastAsia" w:hint="eastAsia"/>
        </w:rPr>
        <w:t>「非鉄金属</w:t>
      </w:r>
      <w:r w:rsidRPr="00CB2646">
        <w:rPr>
          <w:rFonts w:asciiTheme="majorEastAsia" w:eastAsiaTheme="majorEastAsia" w:hAnsiTheme="majorEastAsia" w:hint="eastAsia"/>
        </w:rPr>
        <w:t>」が</w:t>
      </w:r>
      <w:r w:rsidR="00DB0543">
        <w:rPr>
          <w:rFonts w:asciiTheme="majorEastAsia" w:eastAsiaTheme="majorEastAsia" w:hAnsiTheme="majorEastAsia" w:hint="eastAsia"/>
        </w:rPr>
        <w:t>6</w:t>
      </w:r>
      <w:r w:rsidR="0078709A">
        <w:rPr>
          <w:rFonts w:asciiTheme="majorEastAsia" w:eastAsiaTheme="majorEastAsia" w:hAnsiTheme="majorEastAsia" w:hint="eastAsia"/>
        </w:rPr>
        <w:t>,</w:t>
      </w:r>
      <w:r w:rsidR="00DB0543">
        <w:rPr>
          <w:rFonts w:asciiTheme="majorEastAsia" w:eastAsiaTheme="majorEastAsia" w:hAnsiTheme="majorEastAsia" w:hint="eastAsia"/>
        </w:rPr>
        <w:t>039</w:t>
      </w:r>
      <w:r w:rsidRPr="00CB2646">
        <w:rPr>
          <w:rFonts w:asciiTheme="majorEastAsia" w:eastAsiaTheme="majorEastAsia" w:hAnsiTheme="majorEastAsia" w:hint="eastAsia"/>
        </w:rPr>
        <w:t>億円で</w:t>
      </w:r>
      <w:r w:rsidR="0078709A">
        <w:rPr>
          <w:rFonts w:asciiTheme="majorEastAsia" w:eastAsiaTheme="majorEastAsia" w:hAnsiTheme="majorEastAsia" w:hint="eastAsia"/>
        </w:rPr>
        <w:t>2</w:t>
      </w:r>
      <w:r w:rsidR="00DB0543">
        <w:rPr>
          <w:rFonts w:asciiTheme="majorEastAsia" w:eastAsiaTheme="majorEastAsia" w:hAnsiTheme="majorEastAsia" w:hint="eastAsia"/>
        </w:rPr>
        <w:t>1</w:t>
      </w:r>
      <w:r w:rsidR="0078709A">
        <w:rPr>
          <w:rFonts w:asciiTheme="majorEastAsia" w:eastAsiaTheme="majorEastAsia" w:hAnsiTheme="majorEastAsia" w:hint="eastAsia"/>
        </w:rPr>
        <w:t>.</w:t>
      </w:r>
      <w:r w:rsidR="00DB0543">
        <w:rPr>
          <w:rFonts w:asciiTheme="majorEastAsia" w:eastAsiaTheme="majorEastAsia" w:hAnsiTheme="majorEastAsia" w:hint="eastAsia"/>
        </w:rPr>
        <w:t>4</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w:t>
      </w:r>
      <w:r w:rsidR="0078709A">
        <w:rPr>
          <w:rFonts w:asciiTheme="majorEastAsia" w:eastAsiaTheme="majorEastAsia" w:hAnsiTheme="majorEastAsia" w:hint="eastAsia"/>
        </w:rPr>
        <w:t>「石油・石炭</w:t>
      </w:r>
      <w:r w:rsidRPr="00CB2646">
        <w:rPr>
          <w:rFonts w:asciiTheme="majorEastAsia" w:eastAsiaTheme="majorEastAsia" w:hAnsiTheme="majorEastAsia" w:hint="eastAsia"/>
        </w:rPr>
        <w:t>」が</w:t>
      </w:r>
      <w:r w:rsidR="00DB0543">
        <w:rPr>
          <w:rFonts w:asciiTheme="majorEastAsia" w:eastAsiaTheme="majorEastAsia" w:hAnsiTheme="majorEastAsia" w:hint="eastAsia"/>
        </w:rPr>
        <w:t>4</w:t>
      </w:r>
      <w:r w:rsidR="0078709A">
        <w:rPr>
          <w:rFonts w:asciiTheme="majorEastAsia" w:eastAsiaTheme="majorEastAsia" w:hAnsiTheme="majorEastAsia" w:hint="eastAsia"/>
        </w:rPr>
        <w:t>,</w:t>
      </w:r>
      <w:r w:rsidR="00DB0543">
        <w:rPr>
          <w:rFonts w:asciiTheme="majorEastAsia" w:eastAsiaTheme="majorEastAsia" w:hAnsiTheme="majorEastAsia" w:hint="eastAsia"/>
        </w:rPr>
        <w:t>356</w:t>
      </w:r>
      <w:r w:rsidRPr="00CB2646">
        <w:rPr>
          <w:rFonts w:asciiTheme="majorEastAsia" w:eastAsiaTheme="majorEastAsia" w:hAnsiTheme="majorEastAsia" w:hint="eastAsia"/>
        </w:rPr>
        <w:t>億円で</w:t>
      </w:r>
      <w:r w:rsidR="0078709A">
        <w:rPr>
          <w:rFonts w:asciiTheme="majorEastAsia" w:eastAsiaTheme="majorEastAsia" w:hAnsiTheme="majorEastAsia" w:hint="eastAsia"/>
        </w:rPr>
        <w:t>1</w:t>
      </w:r>
      <w:r w:rsidR="00DB0543">
        <w:rPr>
          <w:rFonts w:asciiTheme="majorEastAsia" w:eastAsiaTheme="majorEastAsia" w:hAnsiTheme="majorEastAsia" w:hint="eastAsia"/>
        </w:rPr>
        <w:t>5</w:t>
      </w:r>
      <w:r w:rsidR="0078709A">
        <w:rPr>
          <w:rFonts w:asciiTheme="majorEastAsia" w:eastAsiaTheme="majorEastAsia" w:hAnsiTheme="majorEastAsia" w:hint="eastAsia"/>
        </w:rPr>
        <w:t>.4</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w:t>
      </w:r>
      <w:r w:rsidR="004511CD" w:rsidRPr="00CB2646">
        <w:rPr>
          <w:rFonts w:asciiTheme="majorEastAsia" w:eastAsiaTheme="majorEastAsia" w:hAnsiTheme="majorEastAsia" w:hint="eastAsia"/>
          <w:noProof/>
        </w:rPr>
        <w:t>パルプ</w:t>
      </w:r>
      <w:r w:rsidRPr="00CB2646">
        <w:rPr>
          <w:rFonts w:asciiTheme="majorEastAsia" w:eastAsiaTheme="majorEastAsia" w:hAnsiTheme="majorEastAsia" w:hint="eastAsia"/>
        </w:rPr>
        <w:t>」が</w:t>
      </w:r>
      <w:r w:rsidR="0078709A">
        <w:rPr>
          <w:rFonts w:asciiTheme="majorEastAsia" w:eastAsiaTheme="majorEastAsia" w:hAnsiTheme="majorEastAsia" w:hint="eastAsia"/>
        </w:rPr>
        <w:t>3,</w:t>
      </w:r>
      <w:r w:rsidR="00DB0543">
        <w:rPr>
          <w:rFonts w:asciiTheme="majorEastAsia" w:eastAsiaTheme="majorEastAsia" w:hAnsiTheme="majorEastAsia" w:hint="eastAsia"/>
        </w:rPr>
        <w:t>528</w:t>
      </w:r>
      <w:r w:rsidRPr="00CB2646">
        <w:rPr>
          <w:rFonts w:asciiTheme="majorEastAsia" w:eastAsiaTheme="majorEastAsia" w:hAnsiTheme="majorEastAsia" w:hint="eastAsia"/>
        </w:rPr>
        <w:t>億円</w:t>
      </w:r>
      <w:r w:rsidR="00435F61">
        <w:rPr>
          <w:rFonts w:asciiTheme="majorEastAsia" w:eastAsiaTheme="majorEastAsia" w:hAnsiTheme="majorEastAsia" w:hint="eastAsia"/>
        </w:rPr>
        <w:t>で</w:t>
      </w:r>
      <w:r w:rsidR="0078709A">
        <w:rPr>
          <w:rFonts w:asciiTheme="majorEastAsia" w:eastAsiaTheme="majorEastAsia" w:hAnsiTheme="majorEastAsia" w:hint="eastAsia"/>
        </w:rPr>
        <w:t>12.</w:t>
      </w:r>
      <w:r w:rsidR="00DB0543">
        <w:rPr>
          <w:rFonts w:asciiTheme="majorEastAsia" w:eastAsiaTheme="majorEastAsia" w:hAnsiTheme="majorEastAsia" w:hint="eastAsia"/>
        </w:rPr>
        <w:t>5</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と</w:t>
      </w:r>
      <w:r w:rsidR="00435F61">
        <w:rPr>
          <w:rFonts w:asciiTheme="majorEastAsia" w:eastAsiaTheme="majorEastAsia" w:hAnsiTheme="majorEastAsia" w:hint="eastAsia"/>
        </w:rPr>
        <w:t>なっており、次いで「輸送用機械」が3,358億円で11.9%と</w:t>
      </w:r>
      <w:r w:rsidRPr="00CB2646">
        <w:rPr>
          <w:rFonts w:asciiTheme="majorEastAsia" w:eastAsiaTheme="majorEastAsia" w:hAnsiTheme="majorEastAsia" w:hint="eastAsia"/>
        </w:rPr>
        <w:t>続いており、これら</w:t>
      </w:r>
      <w:r w:rsidR="00435F61">
        <w:rPr>
          <w:rFonts w:asciiTheme="majorEastAsia" w:eastAsiaTheme="majorEastAsia" w:hAnsiTheme="majorEastAsia" w:hint="eastAsia"/>
        </w:rPr>
        <w:t>4</w:t>
      </w:r>
      <w:r w:rsidRPr="00CB2646">
        <w:rPr>
          <w:rFonts w:asciiTheme="majorEastAsia" w:eastAsiaTheme="majorEastAsia" w:hAnsiTheme="majorEastAsia" w:hint="eastAsia"/>
        </w:rPr>
        <w:t>産業で全体の</w:t>
      </w:r>
      <w:r w:rsidR="00435F61">
        <w:rPr>
          <w:rFonts w:asciiTheme="majorEastAsia" w:eastAsiaTheme="majorEastAsia" w:hAnsiTheme="majorEastAsia" w:hint="eastAsia"/>
        </w:rPr>
        <w:t>61</w:t>
      </w:r>
      <w:r w:rsidR="0078709A">
        <w:rPr>
          <w:rFonts w:asciiTheme="majorEastAsia" w:eastAsiaTheme="majorEastAsia" w:hAnsiTheme="majorEastAsia" w:hint="eastAsia"/>
        </w:rPr>
        <w:t>.</w:t>
      </w:r>
      <w:r w:rsidR="00435F61">
        <w:rPr>
          <w:rFonts w:asciiTheme="majorEastAsia" w:eastAsiaTheme="majorEastAsia" w:hAnsiTheme="majorEastAsia" w:hint="eastAsia"/>
        </w:rPr>
        <w:t>2</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を占めています。</w:t>
      </w:r>
    </w:p>
    <w:p w:rsidR="005533B2" w:rsidRPr="00435F61" w:rsidRDefault="005533B2" w:rsidP="005533B2">
      <w:pPr>
        <w:rPr>
          <w:rFonts w:asciiTheme="majorEastAsia" w:eastAsiaTheme="majorEastAsia" w:hAnsiTheme="majorEastAsia"/>
        </w:rPr>
      </w:pPr>
    </w:p>
    <w:p w:rsidR="005533B2" w:rsidRPr="00CB2646" w:rsidRDefault="005533B2" w:rsidP="00A1370A">
      <w:pPr>
        <w:ind w:firstLineChars="200" w:firstLine="420"/>
        <w:rPr>
          <w:rFonts w:asciiTheme="majorEastAsia" w:eastAsiaTheme="majorEastAsia" w:hAnsiTheme="majorEastAsia"/>
        </w:rPr>
      </w:pPr>
      <w:r w:rsidRPr="00CB2646">
        <w:rPr>
          <w:rFonts w:asciiTheme="majorEastAsia" w:eastAsiaTheme="majorEastAsia" w:hAnsiTheme="majorEastAsia" w:hint="eastAsia"/>
        </w:rPr>
        <w:t>次に産業別に前年と比べると</w:t>
      </w:r>
    </w:p>
    <w:p w:rsidR="005533B2" w:rsidRPr="00CB2646" w:rsidRDefault="005533B2" w:rsidP="00A1370A">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○増加した産業は</w:t>
      </w:r>
    </w:p>
    <w:p w:rsidR="005533B2" w:rsidRPr="00CB2646" w:rsidRDefault="005533B2" w:rsidP="00A1370A">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w:t>
      </w:r>
      <w:r w:rsidR="00A96328">
        <w:rPr>
          <w:rFonts w:asciiTheme="majorEastAsia" w:eastAsiaTheme="majorEastAsia" w:hAnsiTheme="majorEastAsia" w:hint="eastAsia"/>
        </w:rPr>
        <w:t>はん用機械</w:t>
      </w:r>
      <w:r w:rsidRPr="00CB2646">
        <w:rPr>
          <w:rFonts w:asciiTheme="majorEastAsia" w:eastAsiaTheme="majorEastAsia" w:hAnsiTheme="majorEastAsia" w:hint="eastAsia"/>
        </w:rPr>
        <w:t>」など</w:t>
      </w:r>
      <w:r w:rsidR="00A96328">
        <w:rPr>
          <w:rFonts w:asciiTheme="majorEastAsia" w:eastAsiaTheme="majorEastAsia" w:hAnsiTheme="majorEastAsia" w:hint="eastAsia"/>
        </w:rPr>
        <w:t>8</w:t>
      </w:r>
      <w:r w:rsidRPr="00CB2646">
        <w:rPr>
          <w:rFonts w:asciiTheme="majorEastAsia" w:eastAsiaTheme="majorEastAsia" w:hAnsiTheme="majorEastAsia" w:hint="eastAsia"/>
        </w:rPr>
        <w:t>産業でした。</w:t>
      </w:r>
    </w:p>
    <w:p w:rsidR="005533B2" w:rsidRPr="00CB2646" w:rsidRDefault="005533B2" w:rsidP="00A1370A">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○減少した産業は</w:t>
      </w:r>
    </w:p>
    <w:p w:rsidR="005533B2" w:rsidRPr="00CB2646" w:rsidRDefault="005533B2" w:rsidP="004511CD">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w:t>
      </w:r>
      <w:r w:rsidR="00A96328">
        <w:rPr>
          <w:rFonts w:asciiTheme="majorEastAsia" w:eastAsiaTheme="majorEastAsia" w:hAnsiTheme="majorEastAsia" w:hint="eastAsia"/>
        </w:rPr>
        <w:t>業務用機械</w:t>
      </w:r>
      <w:r w:rsidR="0078709A">
        <w:rPr>
          <w:rFonts w:asciiTheme="majorEastAsia" w:eastAsiaTheme="majorEastAsia" w:hAnsiTheme="majorEastAsia" w:hint="eastAsia"/>
        </w:rPr>
        <w:t>」など</w:t>
      </w:r>
      <w:r w:rsidR="00A96328">
        <w:rPr>
          <w:rFonts w:asciiTheme="majorEastAsia" w:eastAsiaTheme="majorEastAsia" w:hAnsiTheme="majorEastAsia" w:hint="eastAsia"/>
        </w:rPr>
        <w:t>14</w:t>
      </w:r>
      <w:r w:rsidRPr="00CB2646">
        <w:rPr>
          <w:rFonts w:asciiTheme="majorEastAsia" w:eastAsiaTheme="majorEastAsia" w:hAnsiTheme="majorEastAsia" w:hint="eastAsia"/>
        </w:rPr>
        <w:t>産業でした。</w:t>
      </w:r>
    </w:p>
    <w:p w:rsidR="00F72343" w:rsidRPr="00A96328" w:rsidRDefault="00F72343" w:rsidP="00F72343">
      <w:pPr>
        <w:rPr>
          <w:rFonts w:asciiTheme="majorEastAsia" w:eastAsiaTheme="majorEastAsia" w:hAnsiTheme="majorEastAsia"/>
        </w:rPr>
      </w:pPr>
    </w:p>
    <w:p w:rsidR="002E58BE" w:rsidRPr="00CB2646" w:rsidRDefault="000B1920" w:rsidP="00F72343">
      <w:pPr>
        <w:ind w:firstLineChars="100" w:firstLine="210"/>
        <w:rPr>
          <w:rFonts w:asciiTheme="majorEastAsia" w:eastAsiaTheme="majorEastAsia" w:hAnsiTheme="majorEastAsia"/>
        </w:rPr>
      </w:pPr>
      <w:r w:rsidRPr="00CB2646">
        <w:rPr>
          <w:rFonts w:asciiTheme="majorEastAsia" w:eastAsiaTheme="majorEastAsia" w:hAnsiTheme="majorEastAsia" w:hint="eastAsia"/>
        </w:rPr>
        <w:t>（「皮革」、「情報通信機械」については事業所</w:t>
      </w:r>
      <w:r w:rsidR="000D0D11">
        <w:rPr>
          <w:rFonts w:asciiTheme="majorEastAsia" w:eastAsiaTheme="majorEastAsia" w:hAnsiTheme="majorEastAsia" w:hint="eastAsia"/>
        </w:rPr>
        <w:t>情報</w:t>
      </w:r>
      <w:r w:rsidRPr="00CB2646">
        <w:rPr>
          <w:rFonts w:asciiTheme="majorEastAsia" w:eastAsiaTheme="majorEastAsia" w:hAnsiTheme="majorEastAsia" w:hint="eastAsia"/>
        </w:rPr>
        <w:t>保護のため秘匿としています。）</w:t>
      </w:r>
    </w:p>
    <w:p w:rsidR="005533B2" w:rsidRPr="00CB2646" w:rsidRDefault="005533B2" w:rsidP="005533B2">
      <w:pPr>
        <w:rPr>
          <w:rFonts w:asciiTheme="majorEastAsia" w:eastAsiaTheme="majorEastAsia" w:hAnsiTheme="majorEastAsia"/>
        </w:rPr>
      </w:pPr>
    </w:p>
    <w:p w:rsidR="005533B2" w:rsidRPr="00CB2646" w:rsidRDefault="005533B2" w:rsidP="005533B2">
      <w:pPr>
        <w:rPr>
          <w:rFonts w:asciiTheme="majorEastAsia" w:eastAsiaTheme="majorEastAsia" w:hAnsiTheme="majorEastAsia"/>
        </w:rPr>
      </w:pPr>
      <w:r w:rsidRPr="00CB2646">
        <w:rPr>
          <w:rFonts w:asciiTheme="majorEastAsia" w:eastAsiaTheme="majorEastAsia" w:hAnsiTheme="majorEastAsia" w:hint="eastAsia"/>
        </w:rPr>
        <w:t>（２）原材料率（従業者30人以上の事業所）</w:t>
      </w:r>
    </w:p>
    <w:p w:rsidR="005533B2" w:rsidRPr="00CB2646" w:rsidRDefault="005533B2" w:rsidP="005533B2">
      <w:pPr>
        <w:rPr>
          <w:rFonts w:asciiTheme="majorEastAsia" w:eastAsiaTheme="majorEastAsia" w:hAnsiTheme="majorEastAsia"/>
        </w:rPr>
      </w:pPr>
      <w:r w:rsidRPr="00CB2646">
        <w:rPr>
          <w:rFonts w:asciiTheme="majorEastAsia" w:eastAsiaTheme="majorEastAsia" w:hAnsiTheme="majorEastAsia" w:hint="eastAsia"/>
        </w:rPr>
        <w:t xml:space="preserve">　　従業者30人以上の事業所における原材料率は</w:t>
      </w:r>
      <w:r w:rsidR="0078709A">
        <w:rPr>
          <w:rFonts w:asciiTheme="majorEastAsia" w:eastAsiaTheme="majorEastAsia" w:hAnsiTheme="majorEastAsia" w:hint="eastAsia"/>
        </w:rPr>
        <w:t>7</w:t>
      </w:r>
      <w:r w:rsidR="00A96328">
        <w:rPr>
          <w:rFonts w:asciiTheme="majorEastAsia" w:eastAsiaTheme="majorEastAsia" w:hAnsiTheme="majorEastAsia" w:hint="eastAsia"/>
        </w:rPr>
        <w:t>4</w:t>
      </w:r>
      <w:r w:rsidR="0078709A">
        <w:rPr>
          <w:rFonts w:asciiTheme="majorEastAsia" w:eastAsiaTheme="majorEastAsia" w:hAnsiTheme="majorEastAsia" w:hint="eastAsia"/>
        </w:rPr>
        <w:t>.</w:t>
      </w:r>
      <w:r w:rsidR="00A96328">
        <w:rPr>
          <w:rFonts w:asciiTheme="majorEastAsia" w:eastAsiaTheme="majorEastAsia" w:hAnsiTheme="majorEastAsia" w:hint="eastAsia"/>
        </w:rPr>
        <w:t>6</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となりました。</w:t>
      </w:r>
    </w:p>
    <w:p w:rsidR="005533B2" w:rsidRPr="00CB2646" w:rsidRDefault="005533B2" w:rsidP="005533B2">
      <w:pPr>
        <w:ind w:left="210" w:hangingChars="100" w:hanging="210"/>
        <w:rPr>
          <w:rFonts w:asciiTheme="majorEastAsia" w:eastAsiaTheme="majorEastAsia" w:hAnsiTheme="majorEastAsia"/>
        </w:rPr>
      </w:pPr>
      <w:r w:rsidRPr="00CB2646">
        <w:rPr>
          <w:rFonts w:asciiTheme="majorEastAsia" w:eastAsiaTheme="majorEastAsia" w:hAnsiTheme="majorEastAsia" w:hint="eastAsia"/>
        </w:rPr>
        <w:t xml:space="preserve">　　産業別にみると、</w:t>
      </w:r>
      <w:r w:rsidR="004511CD" w:rsidRPr="00CB2646">
        <w:rPr>
          <w:rFonts w:asciiTheme="majorEastAsia" w:eastAsiaTheme="majorEastAsia" w:hAnsiTheme="majorEastAsia" w:hint="eastAsia"/>
        </w:rPr>
        <w:t>「</w:t>
      </w:r>
      <w:r w:rsidR="00435F61" w:rsidRPr="00435F61">
        <w:rPr>
          <w:rFonts w:asciiTheme="majorEastAsia" w:eastAsiaTheme="majorEastAsia" w:hAnsiTheme="majorEastAsia" w:hint="eastAsia"/>
        </w:rPr>
        <w:t>非鉄金属</w:t>
      </w:r>
      <w:r w:rsidRPr="00CB2646">
        <w:rPr>
          <w:rFonts w:asciiTheme="majorEastAsia" w:eastAsiaTheme="majorEastAsia" w:hAnsiTheme="majorEastAsia" w:hint="eastAsia"/>
        </w:rPr>
        <w:t>」、「</w:t>
      </w:r>
      <w:r w:rsidR="00435F61">
        <w:rPr>
          <w:rFonts w:asciiTheme="majorEastAsia" w:eastAsiaTheme="majorEastAsia" w:hAnsiTheme="majorEastAsia" w:hint="eastAsia"/>
        </w:rPr>
        <w:t>鉄鋼</w:t>
      </w:r>
      <w:r w:rsidRPr="00CB2646">
        <w:rPr>
          <w:rFonts w:asciiTheme="majorEastAsia" w:eastAsiaTheme="majorEastAsia" w:hAnsiTheme="majorEastAsia" w:hint="eastAsia"/>
        </w:rPr>
        <w:t>」、「</w:t>
      </w:r>
      <w:r w:rsidR="0078709A">
        <w:rPr>
          <w:rFonts w:asciiTheme="majorEastAsia" w:eastAsiaTheme="majorEastAsia" w:hAnsiTheme="majorEastAsia" w:hint="eastAsia"/>
        </w:rPr>
        <w:t>輸送用機械</w:t>
      </w:r>
      <w:r w:rsidRPr="00CB2646">
        <w:rPr>
          <w:rFonts w:asciiTheme="majorEastAsia" w:eastAsiaTheme="majorEastAsia" w:hAnsiTheme="majorEastAsia" w:hint="eastAsia"/>
        </w:rPr>
        <w:t>」などが高く、</w:t>
      </w:r>
      <w:r w:rsidR="00C03548" w:rsidRPr="00C03548">
        <w:rPr>
          <w:rFonts w:asciiTheme="majorEastAsia" w:eastAsiaTheme="majorEastAsia" w:hAnsiTheme="majorEastAsia" w:hint="eastAsia"/>
        </w:rPr>
        <w:t>「業務用機械」</w:t>
      </w:r>
      <w:r w:rsidR="00C03548">
        <w:rPr>
          <w:rFonts w:asciiTheme="majorEastAsia" w:eastAsiaTheme="majorEastAsia" w:hAnsiTheme="majorEastAsia" w:hint="eastAsia"/>
        </w:rPr>
        <w:t>、</w:t>
      </w:r>
      <w:r w:rsidR="00435F61">
        <w:rPr>
          <w:rFonts w:asciiTheme="majorEastAsia" w:eastAsiaTheme="majorEastAsia" w:hAnsiTheme="majorEastAsia" w:hint="eastAsia"/>
        </w:rPr>
        <w:t>「その他」、</w:t>
      </w:r>
      <w:r w:rsidRPr="00CB2646">
        <w:rPr>
          <w:rFonts w:asciiTheme="majorEastAsia" w:eastAsiaTheme="majorEastAsia" w:hAnsiTheme="majorEastAsia" w:hint="eastAsia"/>
        </w:rPr>
        <w:t>「</w:t>
      </w:r>
      <w:r w:rsidR="00C03548">
        <w:rPr>
          <w:rFonts w:asciiTheme="majorEastAsia" w:eastAsiaTheme="majorEastAsia" w:hAnsiTheme="majorEastAsia" w:hint="eastAsia"/>
        </w:rPr>
        <w:t>電子部品</w:t>
      </w:r>
      <w:r w:rsidRPr="00CB2646">
        <w:rPr>
          <w:rFonts w:asciiTheme="majorEastAsia" w:eastAsiaTheme="majorEastAsia" w:hAnsiTheme="majorEastAsia" w:hint="eastAsia"/>
        </w:rPr>
        <w:t>」などが低くなっています。</w:t>
      </w:r>
    </w:p>
    <w:p w:rsidR="005533B2" w:rsidRPr="008B3B26" w:rsidRDefault="00CD2380" w:rsidP="0078709A">
      <w:pPr>
        <w:ind w:firstLineChars="50" w:firstLine="105"/>
        <w:rPr>
          <w:rFonts w:asciiTheme="majorEastAsia" w:eastAsiaTheme="majorEastAsia" w:hAnsiTheme="majorEastAsia"/>
        </w:rPr>
      </w:pPr>
      <w:r w:rsidRPr="00CB2646">
        <w:rPr>
          <w:rFonts w:asciiTheme="majorEastAsia" w:eastAsiaTheme="majorEastAsia" w:hAnsiTheme="majorEastAsia" w:hint="eastAsia"/>
        </w:rPr>
        <w:t>（</w:t>
      </w:r>
      <w:r w:rsidR="00A96328">
        <w:rPr>
          <w:rFonts w:asciiTheme="majorEastAsia" w:eastAsiaTheme="majorEastAsia" w:hAnsiTheme="majorEastAsia" w:hint="eastAsia"/>
        </w:rPr>
        <w:t>「家具」、</w:t>
      </w:r>
      <w:r w:rsidR="0078709A">
        <w:rPr>
          <w:rFonts w:asciiTheme="majorEastAsia" w:eastAsiaTheme="majorEastAsia" w:hAnsiTheme="majorEastAsia" w:hint="eastAsia"/>
        </w:rPr>
        <w:t>「</w:t>
      </w:r>
      <w:r w:rsidR="00C03548">
        <w:rPr>
          <w:rFonts w:asciiTheme="majorEastAsia" w:eastAsiaTheme="majorEastAsia" w:hAnsiTheme="majorEastAsia" w:hint="eastAsia"/>
        </w:rPr>
        <w:t>石油・石炭</w:t>
      </w:r>
      <w:r w:rsidR="0078709A">
        <w:rPr>
          <w:rFonts w:asciiTheme="majorEastAsia" w:eastAsiaTheme="majorEastAsia" w:hAnsiTheme="majorEastAsia" w:hint="eastAsia"/>
        </w:rPr>
        <w:t>」及び「</w:t>
      </w:r>
      <w:r w:rsidR="00C03548" w:rsidRPr="00C03548">
        <w:rPr>
          <w:rFonts w:asciiTheme="majorEastAsia" w:eastAsiaTheme="majorEastAsia" w:hAnsiTheme="majorEastAsia" w:hint="eastAsia"/>
        </w:rPr>
        <w:t>皮革</w:t>
      </w:r>
      <w:r w:rsidR="0078709A">
        <w:rPr>
          <w:rFonts w:asciiTheme="majorEastAsia" w:eastAsiaTheme="majorEastAsia" w:hAnsiTheme="majorEastAsia" w:hint="eastAsia"/>
        </w:rPr>
        <w:t>」</w:t>
      </w:r>
      <w:r w:rsidR="005533B2" w:rsidRPr="00CB2646">
        <w:rPr>
          <w:rFonts w:asciiTheme="majorEastAsia" w:eastAsiaTheme="majorEastAsia" w:hAnsiTheme="majorEastAsia" w:hint="eastAsia"/>
        </w:rPr>
        <w:t>については事業所情報保護のため秘匿としています。）</w:t>
      </w:r>
    </w:p>
    <w:p w:rsidR="005533B2" w:rsidRDefault="00D44E8E" w:rsidP="005533B2">
      <w:pPr>
        <w:rPr>
          <w:rFonts w:asciiTheme="majorEastAsia" w:eastAsiaTheme="majorEastAsia" w:hAnsiTheme="majorEastAsia"/>
        </w:rPr>
      </w:pPr>
      <w:r>
        <w:rPr>
          <w:rFonts w:asciiTheme="majorEastAsia" w:eastAsiaTheme="majorEastAsia" w:hAnsiTheme="majorEastAsia"/>
          <w:noProof/>
        </w:rPr>
        <w:lastRenderedPageBreak/>
        <w:drawing>
          <wp:anchor distT="0" distB="0" distL="114300" distR="114300" simplePos="0" relativeHeight="251912192" behindDoc="0" locked="0" layoutInCell="1" allowOverlap="1">
            <wp:simplePos x="0" y="0"/>
            <wp:positionH relativeFrom="column">
              <wp:posOffset>-321310</wp:posOffset>
            </wp:positionH>
            <wp:positionV relativeFrom="paragraph">
              <wp:posOffset>41275</wp:posOffset>
            </wp:positionV>
            <wp:extent cx="6383020" cy="4037965"/>
            <wp:effectExtent l="0" t="0" r="0" b="635"/>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3020" cy="4037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Pr="008B3B26" w:rsidRDefault="005533B2" w:rsidP="005533B2">
      <w:pPr>
        <w:rPr>
          <w:rFonts w:asciiTheme="majorEastAsia" w:eastAsiaTheme="majorEastAsia" w:hAnsiTheme="majorEastAsia"/>
        </w:rPr>
      </w:pPr>
      <w:r w:rsidRPr="008B3B26">
        <w:rPr>
          <w:rFonts w:asciiTheme="majorEastAsia" w:eastAsiaTheme="majorEastAsia" w:hAnsiTheme="majorEastAsia" w:hint="eastAsia"/>
        </w:rPr>
        <w:t>（３）原材料使用額等（30人以上の事業所）</w:t>
      </w:r>
    </w:p>
    <w:p w:rsidR="005533B2" w:rsidRPr="008B3B26" w:rsidRDefault="005533B2" w:rsidP="005533B2">
      <w:pPr>
        <w:ind w:left="210" w:hangingChars="100" w:hanging="210"/>
        <w:rPr>
          <w:rFonts w:asciiTheme="majorEastAsia" w:eastAsiaTheme="majorEastAsia" w:hAnsiTheme="majorEastAsia"/>
        </w:rPr>
      </w:pPr>
      <w:r w:rsidRPr="008B3B26">
        <w:rPr>
          <w:rFonts w:asciiTheme="majorEastAsia" w:eastAsiaTheme="majorEastAsia" w:hAnsiTheme="majorEastAsia" w:hint="eastAsia"/>
        </w:rPr>
        <w:t xml:space="preserve">　　従業者30人以上の事業</w:t>
      </w:r>
      <w:r w:rsidR="00776973">
        <w:rPr>
          <w:rFonts w:asciiTheme="majorEastAsia" w:eastAsiaTheme="majorEastAsia" w:hAnsiTheme="majorEastAsia" w:hint="eastAsia"/>
        </w:rPr>
        <w:t>所</w:t>
      </w:r>
      <w:r w:rsidRPr="008B3B26">
        <w:rPr>
          <w:rFonts w:asciiTheme="majorEastAsia" w:eastAsiaTheme="majorEastAsia" w:hAnsiTheme="majorEastAsia" w:hint="eastAsia"/>
        </w:rPr>
        <w:t>における原材料使用額等</w:t>
      </w:r>
      <w:r w:rsidRPr="002B7AAB">
        <w:rPr>
          <w:rFonts w:asciiTheme="majorEastAsia" w:eastAsiaTheme="majorEastAsia" w:hAnsiTheme="majorEastAsia" w:hint="eastAsia"/>
        </w:rPr>
        <w:t>は2兆</w:t>
      </w:r>
      <w:r w:rsidR="00FC46F1">
        <w:rPr>
          <w:rFonts w:asciiTheme="majorEastAsia" w:eastAsiaTheme="majorEastAsia" w:hAnsiTheme="majorEastAsia" w:hint="eastAsia"/>
        </w:rPr>
        <w:t>6</w:t>
      </w:r>
      <w:r w:rsidR="00C03548">
        <w:rPr>
          <w:rFonts w:asciiTheme="majorEastAsia" w:eastAsiaTheme="majorEastAsia" w:hAnsiTheme="majorEastAsia" w:hint="eastAsia"/>
        </w:rPr>
        <w:t>,</w:t>
      </w:r>
      <w:r w:rsidR="00FC46F1">
        <w:rPr>
          <w:rFonts w:asciiTheme="majorEastAsia" w:eastAsiaTheme="majorEastAsia" w:hAnsiTheme="majorEastAsia" w:hint="eastAsia"/>
        </w:rPr>
        <w:t>56</w:t>
      </w:r>
      <w:r w:rsidR="00AE7314">
        <w:rPr>
          <w:rFonts w:asciiTheme="majorEastAsia" w:eastAsiaTheme="majorEastAsia" w:hAnsiTheme="majorEastAsia" w:hint="eastAsia"/>
        </w:rPr>
        <w:t>4</w:t>
      </w:r>
      <w:r w:rsidRPr="002B7AAB">
        <w:rPr>
          <w:rFonts w:asciiTheme="majorEastAsia" w:eastAsiaTheme="majorEastAsia" w:hAnsiTheme="majorEastAsia" w:hint="eastAsia"/>
        </w:rPr>
        <w:t>億円で</w:t>
      </w:r>
      <w:r w:rsidR="008D14F7" w:rsidRPr="002B7AAB">
        <w:rPr>
          <w:rFonts w:ascii="ＭＳ ゴシック" w:eastAsia="ＭＳ ゴシック" w:hAnsi="ＭＳ ゴシック" w:hint="eastAsia"/>
          <w:kern w:val="0"/>
        </w:rPr>
        <w:t>平成</w:t>
      </w:r>
      <w:r w:rsidR="00C03548">
        <w:rPr>
          <w:rFonts w:ascii="ＭＳ ゴシック" w:eastAsia="ＭＳ ゴシック" w:hAnsi="ＭＳ ゴシック" w:hint="eastAsia"/>
          <w:kern w:val="0"/>
        </w:rPr>
        <w:t>2</w:t>
      </w:r>
      <w:r w:rsidR="00FC46F1">
        <w:rPr>
          <w:rFonts w:ascii="ＭＳ ゴシック" w:eastAsia="ＭＳ ゴシック" w:hAnsi="ＭＳ ゴシック" w:hint="eastAsia"/>
          <w:kern w:val="0"/>
        </w:rPr>
        <w:t>6</w:t>
      </w:r>
      <w:r w:rsidR="008D14F7" w:rsidRPr="002B7AAB">
        <w:rPr>
          <w:rFonts w:ascii="ＭＳ ゴシック" w:eastAsia="ＭＳ ゴシック" w:hAnsi="ＭＳ ゴシック" w:hint="eastAsia"/>
          <w:kern w:val="0"/>
        </w:rPr>
        <w:t>年</w:t>
      </w:r>
      <w:r w:rsidR="00186217" w:rsidRPr="002B7AAB">
        <w:rPr>
          <w:rFonts w:ascii="ＭＳ ゴシック" w:eastAsia="ＭＳ ゴシック" w:hAnsi="ＭＳ ゴシック" w:hint="eastAsia"/>
          <w:kern w:val="0"/>
        </w:rPr>
        <w:t>工業統計調査</w:t>
      </w:r>
      <w:r w:rsidRPr="002B7AAB">
        <w:rPr>
          <w:rFonts w:asciiTheme="majorEastAsia" w:eastAsiaTheme="majorEastAsia" w:hAnsiTheme="majorEastAsia" w:hint="eastAsia"/>
        </w:rPr>
        <w:t>に比べ</w:t>
      </w:r>
      <w:r w:rsidR="00FC46F1">
        <w:rPr>
          <w:rFonts w:asciiTheme="majorEastAsia" w:eastAsiaTheme="majorEastAsia" w:hAnsiTheme="majorEastAsia" w:hint="eastAsia"/>
        </w:rPr>
        <w:t>1,42</w:t>
      </w:r>
      <w:r w:rsidR="00AE7314">
        <w:rPr>
          <w:rFonts w:asciiTheme="majorEastAsia" w:eastAsiaTheme="majorEastAsia" w:hAnsiTheme="majorEastAsia" w:hint="eastAsia"/>
        </w:rPr>
        <w:t>8</w:t>
      </w:r>
      <w:r w:rsidRPr="002B7AAB">
        <w:rPr>
          <w:rFonts w:asciiTheme="majorEastAsia" w:eastAsiaTheme="majorEastAsia" w:hAnsiTheme="majorEastAsia" w:hint="eastAsia"/>
        </w:rPr>
        <w:t>億円の</w:t>
      </w:r>
      <w:r w:rsidR="00FC46F1">
        <w:rPr>
          <w:rFonts w:asciiTheme="majorEastAsia" w:eastAsiaTheme="majorEastAsia" w:hAnsiTheme="majorEastAsia" w:hint="eastAsia"/>
        </w:rPr>
        <w:t>減少</w:t>
      </w:r>
      <w:r w:rsidRPr="002B7AAB">
        <w:rPr>
          <w:rFonts w:asciiTheme="majorEastAsia" w:eastAsiaTheme="majorEastAsia" w:hAnsiTheme="majorEastAsia" w:hint="eastAsia"/>
        </w:rPr>
        <w:t>（前年比</w:t>
      </w:r>
      <w:r w:rsidR="00FC46F1">
        <w:rPr>
          <w:rFonts w:asciiTheme="majorEastAsia" w:eastAsiaTheme="majorEastAsia" w:hAnsiTheme="majorEastAsia" w:hint="eastAsia"/>
        </w:rPr>
        <w:t>△5</w:t>
      </w:r>
      <w:r w:rsidR="00C03548">
        <w:rPr>
          <w:rFonts w:asciiTheme="majorEastAsia" w:eastAsiaTheme="majorEastAsia" w:hAnsiTheme="majorEastAsia" w:hint="eastAsia"/>
        </w:rPr>
        <w:t>.</w:t>
      </w:r>
      <w:r w:rsidR="00FC46F1">
        <w:rPr>
          <w:rFonts w:asciiTheme="majorEastAsia" w:eastAsiaTheme="majorEastAsia" w:hAnsiTheme="majorEastAsia" w:hint="eastAsia"/>
        </w:rPr>
        <w:t>1</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w:t>
      </w:r>
      <w:r w:rsidRPr="008B3B26">
        <w:rPr>
          <w:rFonts w:asciiTheme="majorEastAsia" w:eastAsiaTheme="majorEastAsia" w:hAnsiTheme="majorEastAsia" w:hint="eastAsia"/>
        </w:rPr>
        <w:t>た。</w:t>
      </w:r>
    </w:p>
    <w:p w:rsidR="005533B2" w:rsidRPr="00AE7314" w:rsidRDefault="005533B2" w:rsidP="005533B2">
      <w:pPr>
        <w:rPr>
          <w:rFonts w:asciiTheme="majorEastAsia" w:eastAsiaTheme="majorEastAsia" w:hAnsiTheme="majorEastAsia"/>
        </w:rPr>
      </w:pPr>
    </w:p>
    <w:p w:rsidR="005533B2" w:rsidRDefault="0068654E" w:rsidP="005533B2">
      <w:pPr>
        <w:rPr>
          <w:rFonts w:asciiTheme="majorEastAsia" w:eastAsiaTheme="majorEastAsia" w:hAnsiTheme="majorEastAsia"/>
        </w:rPr>
      </w:pPr>
      <w:r w:rsidRPr="0068654E">
        <w:rPr>
          <w:noProof/>
        </w:rPr>
        <w:drawing>
          <wp:inline distT="0" distB="0" distL="0" distR="0">
            <wp:extent cx="4925695" cy="2139315"/>
            <wp:effectExtent l="0" t="0" r="825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25695" cy="2139315"/>
                    </a:xfrm>
                    <a:prstGeom prst="rect">
                      <a:avLst/>
                    </a:prstGeom>
                    <a:noFill/>
                    <a:ln>
                      <a:noFill/>
                    </a:ln>
                  </pic:spPr>
                </pic:pic>
              </a:graphicData>
            </a:graphic>
          </wp:inline>
        </w:drawing>
      </w:r>
    </w:p>
    <w:p w:rsidR="005533B2" w:rsidRDefault="005533B2" w:rsidP="005533B2">
      <w:pPr>
        <w:rPr>
          <w:rFonts w:asciiTheme="majorEastAsia" w:eastAsiaTheme="majorEastAsia" w:hAnsiTheme="majorEastAsia"/>
        </w:rPr>
      </w:pPr>
    </w:p>
    <w:p w:rsidR="005533B2" w:rsidRDefault="0068654E" w:rsidP="005533B2">
      <w:pPr>
        <w:rPr>
          <w:rFonts w:asciiTheme="majorEastAsia" w:eastAsiaTheme="majorEastAsia" w:hAnsiTheme="majorEastAsia"/>
        </w:rPr>
      </w:pPr>
      <w:r w:rsidRPr="0068654E">
        <w:rPr>
          <w:noProof/>
        </w:rPr>
        <w:lastRenderedPageBreak/>
        <w:drawing>
          <wp:inline distT="0" distB="0" distL="0" distR="0">
            <wp:extent cx="5208984" cy="8169215"/>
            <wp:effectExtent l="0" t="0" r="0" b="381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9274" cy="8169669"/>
                    </a:xfrm>
                    <a:prstGeom prst="rect">
                      <a:avLst/>
                    </a:prstGeom>
                    <a:noFill/>
                    <a:ln>
                      <a:noFill/>
                    </a:ln>
                  </pic:spPr>
                </pic:pic>
              </a:graphicData>
            </a:graphic>
          </wp:inline>
        </w:drawing>
      </w:r>
      <w:r w:rsidRPr="0068654E">
        <w:t xml:space="preserve"> </w:t>
      </w:r>
      <w:r w:rsidR="005533B2">
        <w:rPr>
          <w:rFonts w:asciiTheme="majorEastAsia" w:eastAsiaTheme="majorEastAsia" w:hAnsiTheme="majorEastAsia"/>
        </w:rPr>
        <w:br w:type="page"/>
      </w:r>
      <w:r w:rsidR="007C7620">
        <w:rPr>
          <w:rFonts w:asciiTheme="majorEastAsia" w:eastAsiaTheme="majorEastAsia" w:hAnsiTheme="majorEastAsia"/>
        </w:rPr>
        <w:lastRenderedPageBreak/>
        <w:t xml:space="preserve"> </w:t>
      </w: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36064" behindDoc="0" locked="0" layoutInCell="1" allowOverlap="1" wp14:anchorId="6A61843D" wp14:editId="3A1B0CE6">
                <wp:simplePos x="0" y="0"/>
                <wp:positionH relativeFrom="column">
                  <wp:posOffset>-22860</wp:posOffset>
                </wp:positionH>
                <wp:positionV relativeFrom="paragraph">
                  <wp:posOffset>-241300</wp:posOffset>
                </wp:positionV>
                <wp:extent cx="1104900" cy="342900"/>
                <wp:effectExtent l="0" t="0" r="0" b="0"/>
                <wp:wrapNone/>
                <wp:docPr id="68" name="角丸四角形 68"/>
                <wp:cNvGraphicFramePr/>
                <a:graphic xmlns:a="http://schemas.openxmlformats.org/drawingml/2006/main">
                  <a:graphicData uri="http://schemas.microsoft.com/office/word/2010/wordprocessingShape">
                    <wps:wsp>
                      <wps:cNvSpPr/>
                      <wps:spPr>
                        <a:xfrm>
                          <a:off x="0" y="0"/>
                          <a:ext cx="1104900" cy="342900"/>
                        </a:xfrm>
                        <a:prstGeom prst="roundRect">
                          <a:avLst/>
                        </a:prstGeom>
                        <a:solidFill>
                          <a:srgbClr val="9BBB59">
                            <a:lumMod val="40000"/>
                            <a:lumOff val="60000"/>
                          </a:srgbClr>
                        </a:solidFill>
                        <a:ln w="25400" cap="flat" cmpd="sng" algn="ctr">
                          <a:noFill/>
                          <a:prstDash val="solid"/>
                        </a:ln>
                        <a:effectLst/>
                      </wps:spPr>
                      <wps:txbx>
                        <w:txbxContent>
                          <w:p w:rsidR="006448BF" w:rsidRPr="000324AA" w:rsidRDefault="006448BF"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現金給与総額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8" o:spid="_x0000_s1036" style="position:absolute;margin-left:-1.8pt;margin-top:-19pt;width:87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" fillcolor="#d7e4bd" stroked="f" strokeweight="2pt">
                <v:textbox>
                  <w:txbxContent>
                    <w:p w:rsidR="006448BF" w:rsidRPr="000324AA" w:rsidRDefault="006448BF"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現金給与総額</w:t>
                      </w:r>
                    </w:p>
                  </w:txbxContent>
                </v:textbox>
              </v:roundrect>
            </w:pict>
          </mc:Fallback>
        </mc:AlternateContent>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平成</w:t>
      </w:r>
      <w:r w:rsidR="00C03548">
        <w:rPr>
          <w:rFonts w:asciiTheme="majorEastAsia" w:eastAsiaTheme="majorEastAsia" w:hAnsiTheme="majorEastAsia" w:hint="eastAsia"/>
        </w:rPr>
        <w:t>2</w:t>
      </w:r>
      <w:r w:rsidR="00A416B0">
        <w:rPr>
          <w:rFonts w:asciiTheme="majorEastAsia" w:eastAsiaTheme="majorEastAsia" w:hAnsiTheme="majorEastAsia" w:hint="eastAsia"/>
        </w:rPr>
        <w:t>7</w:t>
      </w:r>
      <w:r>
        <w:rPr>
          <w:rFonts w:asciiTheme="majorEastAsia" w:eastAsiaTheme="majorEastAsia" w:hAnsiTheme="majorEastAsia" w:hint="eastAsia"/>
        </w:rPr>
        <w:t>年中に支払われた現金給与総額</w:t>
      </w:r>
      <w:r w:rsidRPr="002B7AAB">
        <w:rPr>
          <w:rFonts w:asciiTheme="majorEastAsia" w:eastAsiaTheme="majorEastAsia" w:hAnsiTheme="majorEastAsia" w:hint="eastAsia"/>
        </w:rPr>
        <w:t>は</w:t>
      </w:r>
      <w:r w:rsidR="00C03548">
        <w:rPr>
          <w:rFonts w:asciiTheme="majorEastAsia" w:eastAsiaTheme="majorEastAsia" w:hAnsiTheme="majorEastAsia" w:hint="eastAsia"/>
        </w:rPr>
        <w:t>2,9</w:t>
      </w:r>
      <w:r w:rsidR="00A416B0">
        <w:rPr>
          <w:rFonts w:asciiTheme="majorEastAsia" w:eastAsiaTheme="majorEastAsia" w:hAnsiTheme="majorEastAsia" w:hint="eastAsia"/>
        </w:rPr>
        <w:t>68</w:t>
      </w:r>
      <w:r w:rsidRPr="002B7AAB">
        <w:rPr>
          <w:rFonts w:asciiTheme="majorEastAsia" w:eastAsiaTheme="majorEastAsia" w:hAnsiTheme="majorEastAsia" w:hint="eastAsia"/>
        </w:rPr>
        <w:t>億円で、</w:t>
      </w:r>
      <w:r w:rsidR="003861B5">
        <w:rPr>
          <w:rFonts w:asciiTheme="majorEastAsia" w:eastAsiaTheme="majorEastAsia" w:hAnsiTheme="majorEastAsia" w:hint="eastAsia"/>
        </w:rPr>
        <w:t>前</w:t>
      </w:r>
      <w:r w:rsidR="00465B90">
        <w:rPr>
          <w:rFonts w:asciiTheme="majorEastAsia" w:eastAsiaTheme="majorEastAsia" w:hAnsiTheme="majorEastAsia" w:hint="eastAsia"/>
        </w:rPr>
        <w:t>年</w:t>
      </w:r>
      <w:r w:rsidRPr="002B7AAB">
        <w:rPr>
          <w:rFonts w:asciiTheme="majorEastAsia" w:eastAsiaTheme="majorEastAsia" w:hAnsiTheme="majorEastAsia" w:hint="eastAsia"/>
        </w:rPr>
        <w:t>に比べ</w:t>
      </w:r>
      <w:r w:rsidR="00C03548">
        <w:rPr>
          <w:rFonts w:asciiTheme="majorEastAsia" w:eastAsiaTheme="majorEastAsia" w:hAnsiTheme="majorEastAsia" w:hint="eastAsia"/>
        </w:rPr>
        <w:t>1</w:t>
      </w:r>
      <w:r w:rsidR="003861B5">
        <w:rPr>
          <w:rFonts w:asciiTheme="majorEastAsia" w:eastAsiaTheme="majorEastAsia" w:hAnsiTheme="majorEastAsia" w:hint="eastAsia"/>
        </w:rPr>
        <w:t>6</w:t>
      </w:r>
      <w:r w:rsidRPr="002B7AAB">
        <w:rPr>
          <w:rFonts w:asciiTheme="majorEastAsia" w:eastAsiaTheme="majorEastAsia" w:hAnsiTheme="majorEastAsia" w:hint="eastAsia"/>
        </w:rPr>
        <w:t>億円の</w:t>
      </w:r>
      <w:r w:rsidR="00A416B0">
        <w:rPr>
          <w:rFonts w:asciiTheme="majorEastAsia" w:eastAsiaTheme="majorEastAsia" w:hAnsiTheme="majorEastAsia" w:hint="eastAsia"/>
        </w:rPr>
        <w:t>減少</w:t>
      </w:r>
      <w:r w:rsidRPr="002B7AAB">
        <w:rPr>
          <w:rFonts w:asciiTheme="majorEastAsia" w:eastAsiaTheme="majorEastAsia" w:hAnsiTheme="majorEastAsia" w:hint="eastAsia"/>
        </w:rPr>
        <w:t>（前年比</w:t>
      </w:r>
      <w:r w:rsidR="00A416B0">
        <w:rPr>
          <w:rFonts w:asciiTheme="majorEastAsia" w:eastAsiaTheme="majorEastAsia" w:hAnsiTheme="majorEastAsia" w:hint="eastAsia"/>
        </w:rPr>
        <w:t>△</w:t>
      </w:r>
      <w:r w:rsidR="00C03548">
        <w:rPr>
          <w:rFonts w:asciiTheme="majorEastAsia" w:eastAsiaTheme="majorEastAsia" w:hAnsiTheme="majorEastAsia" w:hint="eastAsia"/>
        </w:rPr>
        <w:t>0.</w:t>
      </w:r>
      <w:r w:rsidR="00A416B0">
        <w:rPr>
          <w:rFonts w:asciiTheme="majorEastAsia" w:eastAsiaTheme="majorEastAsia" w:hAnsiTheme="majorEastAsia" w:hint="eastAsia"/>
        </w:rPr>
        <w:t>5</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w:t>
      </w:r>
      <w:r>
        <w:rPr>
          <w:rFonts w:asciiTheme="majorEastAsia" w:eastAsiaTheme="majorEastAsia" w:hAnsiTheme="majorEastAsia" w:hint="eastAsia"/>
        </w:rPr>
        <w:t>た。</w:t>
      </w:r>
    </w:p>
    <w:p w:rsidR="005533B2" w:rsidRDefault="00A416B0"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15264" behindDoc="0" locked="0" layoutInCell="1" allowOverlap="1">
            <wp:simplePos x="0" y="0"/>
            <wp:positionH relativeFrom="column">
              <wp:posOffset>2991485</wp:posOffset>
            </wp:positionH>
            <wp:positionV relativeFrom="paragraph">
              <wp:posOffset>145415</wp:posOffset>
            </wp:positionV>
            <wp:extent cx="3148330" cy="3171190"/>
            <wp:effectExtent l="0" t="0" r="0" b="0"/>
            <wp:wrapSquare wrapText="bothSides"/>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8330" cy="317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0B1920" w:rsidP="000B1920">
      <w:pPr>
        <w:widowControl/>
        <w:jc w:val="left"/>
        <w:rPr>
          <w:rFonts w:asciiTheme="majorEastAsia" w:eastAsiaTheme="majorEastAsia" w:hAnsiTheme="majorEastAsia"/>
        </w:rPr>
      </w:pPr>
      <w:r>
        <w:rPr>
          <w:rFonts w:asciiTheme="majorEastAsia" w:eastAsiaTheme="majorEastAsia" w:hAnsiTheme="majorEastAsia" w:hint="eastAsia"/>
        </w:rPr>
        <w:t>（１）</w:t>
      </w:r>
      <w:r w:rsidR="005533B2">
        <w:rPr>
          <w:rFonts w:asciiTheme="majorEastAsia" w:eastAsiaTheme="majorEastAsia" w:hAnsiTheme="majorEastAsia" w:hint="eastAsia"/>
        </w:rPr>
        <w:t>産業別の状況</w:t>
      </w:r>
    </w:p>
    <w:p w:rsidR="005533B2" w:rsidRPr="00A963E7" w:rsidRDefault="005533B2" w:rsidP="005533B2">
      <w:pPr>
        <w:widowControl/>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産業別構成比で</w:t>
      </w:r>
      <w:r w:rsidRPr="00A963E7">
        <w:rPr>
          <w:rFonts w:asciiTheme="majorEastAsia" w:eastAsiaTheme="majorEastAsia" w:hAnsiTheme="majorEastAsia" w:hint="eastAsia"/>
        </w:rPr>
        <w:t>みると、「パルプ」が</w:t>
      </w:r>
      <w:r w:rsidR="00A416B0">
        <w:rPr>
          <w:rFonts w:asciiTheme="majorEastAsia" w:eastAsiaTheme="majorEastAsia" w:hAnsiTheme="majorEastAsia" w:hint="eastAsia"/>
        </w:rPr>
        <w:t>387</w:t>
      </w:r>
      <w:r w:rsidRPr="00A963E7">
        <w:rPr>
          <w:rFonts w:asciiTheme="majorEastAsia" w:eastAsiaTheme="majorEastAsia" w:hAnsiTheme="majorEastAsia" w:hint="eastAsia"/>
        </w:rPr>
        <w:t>億円で</w:t>
      </w:r>
      <w:r w:rsidR="00C03548">
        <w:rPr>
          <w:rFonts w:asciiTheme="majorEastAsia" w:eastAsiaTheme="majorEastAsia" w:hAnsiTheme="majorEastAsia" w:hint="eastAsia"/>
        </w:rPr>
        <w:t>1</w:t>
      </w:r>
      <w:r w:rsidR="00A416B0">
        <w:rPr>
          <w:rFonts w:asciiTheme="majorEastAsia" w:eastAsiaTheme="majorEastAsia" w:hAnsiTheme="majorEastAsia" w:hint="eastAsia"/>
        </w:rPr>
        <w:t>3</w:t>
      </w:r>
      <w:r w:rsidRPr="00A963E7">
        <w:rPr>
          <w:rFonts w:asciiTheme="majorEastAsia" w:eastAsiaTheme="majorEastAsia" w:hAnsiTheme="majorEastAsia" w:hint="eastAsia"/>
        </w:rPr>
        <w:t>.</w:t>
      </w:r>
      <w:r w:rsidR="00A416B0">
        <w:rPr>
          <w:rFonts w:asciiTheme="majorEastAsia" w:eastAsiaTheme="majorEastAsia" w:hAnsiTheme="majorEastAsia" w:hint="eastAsia"/>
        </w:rPr>
        <w:t>0</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と最も高く、次いで「食料」が</w:t>
      </w:r>
      <w:r w:rsidR="00C03548">
        <w:rPr>
          <w:rFonts w:asciiTheme="majorEastAsia" w:eastAsiaTheme="majorEastAsia" w:hAnsiTheme="majorEastAsia" w:hint="eastAsia"/>
        </w:rPr>
        <w:t>3</w:t>
      </w:r>
      <w:r w:rsidR="00A416B0">
        <w:rPr>
          <w:rFonts w:asciiTheme="majorEastAsia" w:eastAsiaTheme="majorEastAsia" w:hAnsiTheme="majorEastAsia" w:hint="eastAsia"/>
        </w:rPr>
        <w:t>60</w:t>
      </w:r>
      <w:r w:rsidRPr="00A963E7">
        <w:rPr>
          <w:rFonts w:asciiTheme="majorEastAsia" w:eastAsiaTheme="majorEastAsia" w:hAnsiTheme="majorEastAsia" w:hint="eastAsia"/>
        </w:rPr>
        <w:t>億円で</w:t>
      </w:r>
      <w:r w:rsidR="007B0FDF" w:rsidRPr="00A963E7">
        <w:rPr>
          <w:rFonts w:asciiTheme="majorEastAsia" w:eastAsiaTheme="majorEastAsia" w:hAnsiTheme="majorEastAsia" w:hint="eastAsia"/>
        </w:rPr>
        <w:t>1</w:t>
      </w:r>
      <w:r w:rsidR="00A416B0">
        <w:rPr>
          <w:rFonts w:asciiTheme="majorEastAsia" w:eastAsiaTheme="majorEastAsia" w:hAnsiTheme="majorEastAsia" w:hint="eastAsia"/>
        </w:rPr>
        <w:t>2</w:t>
      </w:r>
      <w:r w:rsidR="00C03548">
        <w:rPr>
          <w:rFonts w:asciiTheme="majorEastAsia" w:eastAsiaTheme="majorEastAsia" w:hAnsiTheme="majorEastAsia" w:hint="eastAsia"/>
        </w:rPr>
        <w:t>.</w:t>
      </w:r>
      <w:r w:rsidR="00A416B0">
        <w:rPr>
          <w:rFonts w:asciiTheme="majorEastAsia" w:eastAsiaTheme="majorEastAsia" w:hAnsiTheme="majorEastAsia" w:hint="eastAsia"/>
        </w:rPr>
        <w:t>1</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w:t>
      </w:r>
      <w:r w:rsidR="00A416B0">
        <w:rPr>
          <w:rFonts w:asciiTheme="majorEastAsia" w:eastAsiaTheme="majorEastAsia" w:hAnsiTheme="majorEastAsia" w:hint="eastAsia"/>
        </w:rPr>
        <w:t>繊維</w:t>
      </w:r>
      <w:r w:rsidRPr="00A963E7">
        <w:rPr>
          <w:rFonts w:asciiTheme="majorEastAsia" w:eastAsiaTheme="majorEastAsia" w:hAnsiTheme="majorEastAsia" w:hint="eastAsia"/>
        </w:rPr>
        <w:t>」が</w:t>
      </w:r>
      <w:r w:rsidR="00A416B0">
        <w:rPr>
          <w:rFonts w:asciiTheme="majorEastAsia" w:eastAsiaTheme="majorEastAsia" w:hAnsiTheme="majorEastAsia" w:hint="eastAsia"/>
        </w:rPr>
        <w:t>309</w:t>
      </w:r>
      <w:r w:rsidRPr="00A963E7">
        <w:rPr>
          <w:rFonts w:asciiTheme="majorEastAsia" w:eastAsiaTheme="majorEastAsia" w:hAnsiTheme="majorEastAsia" w:hint="eastAsia"/>
        </w:rPr>
        <w:t>億円で</w:t>
      </w:r>
      <w:r w:rsidR="00A416B0">
        <w:rPr>
          <w:rFonts w:asciiTheme="majorEastAsia" w:eastAsiaTheme="majorEastAsia" w:hAnsiTheme="majorEastAsia" w:hint="eastAsia"/>
        </w:rPr>
        <w:t>10.4</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w:t>
      </w:r>
      <w:r w:rsidR="00A416B0">
        <w:rPr>
          <w:rFonts w:asciiTheme="majorEastAsia" w:eastAsiaTheme="majorEastAsia" w:hAnsiTheme="majorEastAsia" w:hint="eastAsia"/>
        </w:rPr>
        <w:t>生産用機械</w:t>
      </w:r>
      <w:r w:rsidRPr="00A963E7">
        <w:rPr>
          <w:rFonts w:asciiTheme="majorEastAsia" w:eastAsiaTheme="majorEastAsia" w:hAnsiTheme="majorEastAsia" w:hint="eastAsia"/>
        </w:rPr>
        <w:t>」</w:t>
      </w:r>
      <w:r w:rsidR="002710F6" w:rsidRPr="00A963E7">
        <w:rPr>
          <w:rFonts w:asciiTheme="majorEastAsia" w:eastAsiaTheme="majorEastAsia" w:hAnsiTheme="majorEastAsia" w:hint="eastAsia"/>
        </w:rPr>
        <w:t>が</w:t>
      </w:r>
      <w:r w:rsidR="00A416B0">
        <w:rPr>
          <w:rFonts w:asciiTheme="majorEastAsia" w:eastAsiaTheme="majorEastAsia" w:hAnsiTheme="majorEastAsia" w:hint="eastAsia"/>
        </w:rPr>
        <w:t>283</w:t>
      </w:r>
      <w:r w:rsidRPr="00A963E7">
        <w:rPr>
          <w:rFonts w:asciiTheme="majorEastAsia" w:eastAsiaTheme="majorEastAsia" w:hAnsiTheme="majorEastAsia" w:hint="eastAsia"/>
        </w:rPr>
        <w:t>億円で</w:t>
      </w:r>
      <w:r w:rsidR="00801927">
        <w:rPr>
          <w:rFonts w:asciiTheme="majorEastAsia" w:eastAsiaTheme="majorEastAsia" w:hAnsiTheme="majorEastAsia" w:hint="eastAsia"/>
        </w:rPr>
        <w:t>9.</w:t>
      </w:r>
      <w:r w:rsidR="00A416B0">
        <w:rPr>
          <w:rFonts w:asciiTheme="majorEastAsia" w:eastAsiaTheme="majorEastAsia" w:hAnsiTheme="majorEastAsia" w:hint="eastAsia"/>
        </w:rPr>
        <w:t>5</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w:t>
      </w:r>
      <w:r w:rsidR="00A416B0">
        <w:rPr>
          <w:rFonts w:asciiTheme="majorEastAsia" w:eastAsiaTheme="majorEastAsia" w:hAnsiTheme="majorEastAsia" w:hint="eastAsia"/>
        </w:rPr>
        <w:t>輸送用機械</w:t>
      </w:r>
      <w:r w:rsidRPr="00A963E7">
        <w:rPr>
          <w:rFonts w:asciiTheme="majorEastAsia" w:eastAsiaTheme="majorEastAsia" w:hAnsiTheme="majorEastAsia" w:hint="eastAsia"/>
        </w:rPr>
        <w:t>」が</w:t>
      </w:r>
      <w:r w:rsidR="00A416B0">
        <w:rPr>
          <w:rFonts w:asciiTheme="majorEastAsia" w:eastAsiaTheme="majorEastAsia" w:hAnsiTheme="majorEastAsia" w:hint="eastAsia"/>
        </w:rPr>
        <w:t>239</w:t>
      </w:r>
      <w:r w:rsidRPr="00A963E7">
        <w:rPr>
          <w:rFonts w:asciiTheme="majorEastAsia" w:eastAsiaTheme="majorEastAsia" w:hAnsiTheme="majorEastAsia" w:hint="eastAsia"/>
        </w:rPr>
        <w:t>億円で</w:t>
      </w:r>
      <w:r w:rsidR="00A416B0">
        <w:rPr>
          <w:rFonts w:asciiTheme="majorEastAsia" w:eastAsiaTheme="majorEastAsia" w:hAnsiTheme="majorEastAsia" w:hint="eastAsia"/>
        </w:rPr>
        <w:t>8</w:t>
      </w:r>
      <w:r w:rsidRPr="00A963E7">
        <w:rPr>
          <w:rFonts w:asciiTheme="majorEastAsia" w:eastAsiaTheme="majorEastAsia" w:hAnsiTheme="majorEastAsia" w:hint="eastAsia"/>
        </w:rPr>
        <w:t>.</w:t>
      </w:r>
      <w:r w:rsidR="00A416B0">
        <w:rPr>
          <w:rFonts w:asciiTheme="majorEastAsia" w:eastAsiaTheme="majorEastAsia" w:hAnsiTheme="majorEastAsia" w:hint="eastAsia"/>
        </w:rPr>
        <w:t>0</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となっており、この5産業で全体の</w:t>
      </w:r>
      <w:r w:rsidR="00801927">
        <w:rPr>
          <w:rFonts w:asciiTheme="majorEastAsia" w:eastAsiaTheme="majorEastAsia" w:hAnsiTheme="majorEastAsia" w:hint="eastAsia"/>
        </w:rPr>
        <w:t>53.</w:t>
      </w:r>
      <w:r w:rsidR="00A416B0">
        <w:rPr>
          <w:rFonts w:asciiTheme="majorEastAsia" w:eastAsiaTheme="majorEastAsia" w:hAnsiTheme="majorEastAsia" w:hint="eastAsia"/>
        </w:rPr>
        <w:t>0</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を占めています。</w:t>
      </w:r>
    </w:p>
    <w:p w:rsidR="005533B2" w:rsidRPr="00801927" w:rsidRDefault="005533B2" w:rsidP="005533B2">
      <w:pPr>
        <w:widowControl/>
        <w:jc w:val="left"/>
        <w:rPr>
          <w:rFonts w:asciiTheme="majorEastAsia" w:eastAsiaTheme="majorEastAsia" w:hAnsiTheme="majorEastAsia"/>
        </w:rPr>
      </w:pPr>
    </w:p>
    <w:p w:rsidR="005533B2" w:rsidRPr="00A963E7" w:rsidRDefault="005533B2"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 xml:space="preserve">　　</w:t>
      </w:r>
      <w:r w:rsidR="00A1370A" w:rsidRPr="00A963E7">
        <w:rPr>
          <w:rFonts w:asciiTheme="majorEastAsia" w:eastAsiaTheme="majorEastAsia" w:hAnsiTheme="majorEastAsia" w:hint="eastAsia"/>
        </w:rPr>
        <w:t xml:space="preserve">　</w:t>
      </w:r>
      <w:r w:rsidRPr="00A963E7">
        <w:rPr>
          <w:rFonts w:asciiTheme="majorEastAsia" w:eastAsiaTheme="majorEastAsia" w:hAnsiTheme="majorEastAsia" w:hint="eastAsia"/>
        </w:rPr>
        <w:t>次に、産業別に前年と比べると</w:t>
      </w:r>
    </w:p>
    <w:p w:rsidR="005533B2" w:rsidRPr="00A963E7" w:rsidRDefault="005533B2" w:rsidP="00A1370A">
      <w:pPr>
        <w:widowControl/>
        <w:ind w:leftChars="100" w:left="210"/>
        <w:jc w:val="left"/>
        <w:rPr>
          <w:rFonts w:asciiTheme="majorEastAsia" w:eastAsiaTheme="majorEastAsia" w:hAnsiTheme="majorEastAsia"/>
        </w:rPr>
      </w:pPr>
      <w:r w:rsidRPr="00A963E7">
        <w:rPr>
          <w:rFonts w:asciiTheme="majorEastAsia" w:eastAsiaTheme="majorEastAsia" w:hAnsiTheme="majorEastAsia" w:hint="eastAsia"/>
        </w:rPr>
        <w:t xml:space="preserve">　　　○増加した産業は</w:t>
      </w:r>
    </w:p>
    <w:p w:rsidR="005533B2" w:rsidRPr="00A963E7" w:rsidRDefault="005533B2" w:rsidP="00A1370A">
      <w:pPr>
        <w:widowControl/>
        <w:ind w:leftChars="100" w:left="210" w:firstLineChars="400" w:firstLine="840"/>
        <w:jc w:val="left"/>
        <w:rPr>
          <w:rFonts w:asciiTheme="majorEastAsia" w:eastAsiaTheme="majorEastAsia" w:hAnsiTheme="majorEastAsia"/>
        </w:rPr>
      </w:pPr>
      <w:r w:rsidRPr="00A963E7">
        <w:rPr>
          <w:rFonts w:asciiTheme="majorEastAsia" w:eastAsiaTheme="majorEastAsia" w:hAnsiTheme="majorEastAsia" w:hint="eastAsia"/>
        </w:rPr>
        <w:t>「</w:t>
      </w:r>
      <w:r w:rsidR="00A416B0">
        <w:rPr>
          <w:rFonts w:asciiTheme="majorEastAsia" w:eastAsiaTheme="majorEastAsia" w:hAnsiTheme="majorEastAsia" w:hint="eastAsia"/>
        </w:rPr>
        <w:t>輸送用機械</w:t>
      </w:r>
      <w:r w:rsidRPr="00A963E7">
        <w:rPr>
          <w:rFonts w:asciiTheme="majorEastAsia" w:eastAsiaTheme="majorEastAsia" w:hAnsiTheme="majorEastAsia" w:hint="eastAsia"/>
        </w:rPr>
        <w:t>」など</w:t>
      </w:r>
      <w:r w:rsidR="00801927">
        <w:rPr>
          <w:rFonts w:asciiTheme="majorEastAsia" w:eastAsiaTheme="majorEastAsia" w:hAnsiTheme="majorEastAsia" w:hint="eastAsia"/>
        </w:rPr>
        <w:t>1</w:t>
      </w:r>
      <w:r w:rsidR="00A416B0">
        <w:rPr>
          <w:rFonts w:asciiTheme="majorEastAsia" w:eastAsiaTheme="majorEastAsia" w:hAnsiTheme="majorEastAsia" w:hint="eastAsia"/>
        </w:rPr>
        <w:t>1</w:t>
      </w:r>
      <w:r w:rsidRPr="00A963E7">
        <w:rPr>
          <w:rFonts w:asciiTheme="majorEastAsia" w:eastAsiaTheme="majorEastAsia" w:hAnsiTheme="majorEastAsia" w:hint="eastAsia"/>
        </w:rPr>
        <w:t>産業でした。</w:t>
      </w:r>
    </w:p>
    <w:p w:rsidR="005533B2" w:rsidRPr="00A963E7" w:rsidRDefault="005533B2" w:rsidP="00A1370A">
      <w:pPr>
        <w:widowControl/>
        <w:ind w:leftChars="100" w:left="210"/>
        <w:jc w:val="left"/>
        <w:rPr>
          <w:rFonts w:asciiTheme="majorEastAsia" w:eastAsiaTheme="majorEastAsia" w:hAnsiTheme="majorEastAsia"/>
        </w:rPr>
      </w:pPr>
      <w:r w:rsidRPr="00A963E7">
        <w:rPr>
          <w:rFonts w:asciiTheme="majorEastAsia" w:eastAsiaTheme="majorEastAsia" w:hAnsiTheme="majorEastAsia" w:hint="eastAsia"/>
        </w:rPr>
        <w:t xml:space="preserve">　　　○減少した産業は</w:t>
      </w:r>
    </w:p>
    <w:p w:rsidR="005533B2" w:rsidRPr="00A963E7" w:rsidRDefault="005533B2" w:rsidP="00A1370A">
      <w:pPr>
        <w:widowControl/>
        <w:ind w:leftChars="100" w:left="210" w:firstLineChars="400" w:firstLine="840"/>
        <w:jc w:val="left"/>
        <w:rPr>
          <w:rFonts w:asciiTheme="majorEastAsia" w:eastAsiaTheme="majorEastAsia" w:hAnsiTheme="majorEastAsia"/>
        </w:rPr>
      </w:pPr>
      <w:r w:rsidRPr="00A963E7">
        <w:rPr>
          <w:rFonts w:asciiTheme="majorEastAsia" w:eastAsiaTheme="majorEastAsia" w:hAnsiTheme="majorEastAsia" w:hint="eastAsia"/>
        </w:rPr>
        <w:t>「</w:t>
      </w:r>
      <w:r w:rsidR="00A416B0">
        <w:rPr>
          <w:rFonts w:asciiTheme="majorEastAsia" w:eastAsiaTheme="majorEastAsia" w:hAnsiTheme="majorEastAsia" w:hint="eastAsia"/>
        </w:rPr>
        <w:t>家具</w:t>
      </w:r>
      <w:r w:rsidRPr="00A963E7">
        <w:rPr>
          <w:rFonts w:asciiTheme="majorEastAsia" w:eastAsiaTheme="majorEastAsia" w:hAnsiTheme="majorEastAsia" w:hint="eastAsia"/>
        </w:rPr>
        <w:t>」など</w:t>
      </w:r>
      <w:r w:rsidR="00801927">
        <w:rPr>
          <w:rFonts w:asciiTheme="majorEastAsia" w:eastAsiaTheme="majorEastAsia" w:hAnsiTheme="majorEastAsia" w:hint="eastAsia"/>
        </w:rPr>
        <w:t>1</w:t>
      </w:r>
      <w:r w:rsidR="00A416B0">
        <w:rPr>
          <w:rFonts w:asciiTheme="majorEastAsia" w:eastAsiaTheme="majorEastAsia" w:hAnsiTheme="majorEastAsia" w:hint="eastAsia"/>
        </w:rPr>
        <w:t>1</w:t>
      </w:r>
      <w:r w:rsidRPr="00A963E7">
        <w:rPr>
          <w:rFonts w:asciiTheme="majorEastAsia" w:eastAsiaTheme="majorEastAsia" w:hAnsiTheme="majorEastAsia" w:hint="eastAsia"/>
        </w:rPr>
        <w:t>産業でした。</w:t>
      </w:r>
    </w:p>
    <w:p w:rsidR="005533B2" w:rsidRPr="00A963E7" w:rsidRDefault="000B1920" w:rsidP="00F72343">
      <w:pPr>
        <w:widowControl/>
        <w:ind w:firstLineChars="100" w:firstLine="210"/>
        <w:jc w:val="left"/>
        <w:rPr>
          <w:rFonts w:asciiTheme="majorEastAsia" w:eastAsiaTheme="majorEastAsia" w:hAnsiTheme="majorEastAsia"/>
        </w:rPr>
      </w:pPr>
      <w:r w:rsidRPr="00A963E7">
        <w:rPr>
          <w:rFonts w:asciiTheme="majorEastAsia" w:eastAsiaTheme="majorEastAsia" w:hAnsiTheme="majorEastAsia" w:hint="eastAsia"/>
        </w:rPr>
        <w:t>（「皮革」、「情報通信機械」については事業所</w:t>
      </w:r>
      <w:r w:rsidR="005E3046">
        <w:rPr>
          <w:rFonts w:asciiTheme="majorEastAsia" w:eastAsiaTheme="majorEastAsia" w:hAnsiTheme="majorEastAsia" w:hint="eastAsia"/>
        </w:rPr>
        <w:t>情報</w:t>
      </w:r>
      <w:r w:rsidRPr="00A963E7">
        <w:rPr>
          <w:rFonts w:asciiTheme="majorEastAsia" w:eastAsiaTheme="majorEastAsia" w:hAnsiTheme="majorEastAsia" w:hint="eastAsia"/>
        </w:rPr>
        <w:t>保護のため秘匿としています。）</w:t>
      </w:r>
    </w:p>
    <w:p w:rsidR="000B1920" w:rsidRPr="00A963E7" w:rsidRDefault="000B1920" w:rsidP="005533B2">
      <w:pPr>
        <w:widowControl/>
        <w:jc w:val="left"/>
        <w:rPr>
          <w:rFonts w:asciiTheme="majorEastAsia" w:eastAsiaTheme="majorEastAsia" w:hAnsiTheme="majorEastAsia"/>
        </w:rPr>
      </w:pPr>
    </w:p>
    <w:p w:rsidR="005533B2" w:rsidRPr="00A963E7"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（２）現金給与率（従業者30人以上の事業所）</w:t>
      </w:r>
    </w:p>
    <w:p w:rsidR="000B1920" w:rsidRPr="00A963E7"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 xml:space="preserve">　従業者30人以上の事業所における現金給与率は</w:t>
      </w:r>
      <w:r w:rsidR="00801927">
        <w:rPr>
          <w:rFonts w:asciiTheme="majorEastAsia" w:eastAsiaTheme="majorEastAsia" w:hAnsiTheme="majorEastAsia" w:hint="eastAsia"/>
        </w:rPr>
        <w:t>6.</w:t>
      </w:r>
      <w:r w:rsidR="00A416B0">
        <w:rPr>
          <w:rFonts w:asciiTheme="majorEastAsia" w:eastAsiaTheme="majorEastAsia" w:hAnsiTheme="majorEastAsia" w:hint="eastAsia"/>
        </w:rPr>
        <w:t>7</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となりました。</w:t>
      </w:r>
    </w:p>
    <w:p w:rsidR="000B1920" w:rsidRPr="00A963E7"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 xml:space="preserve">　産業別にみると</w:t>
      </w:r>
      <w:r w:rsidR="00A963E7" w:rsidRPr="00A963E7">
        <w:rPr>
          <w:rFonts w:asciiTheme="majorEastAsia" w:eastAsiaTheme="majorEastAsia" w:hAnsiTheme="majorEastAsia" w:hint="eastAsia"/>
        </w:rPr>
        <w:t>「</w:t>
      </w:r>
      <w:r w:rsidR="00A416B0">
        <w:rPr>
          <w:rFonts w:asciiTheme="majorEastAsia" w:eastAsiaTheme="majorEastAsia" w:hAnsiTheme="majorEastAsia" w:hint="eastAsia"/>
        </w:rPr>
        <w:t>業務用機械</w:t>
      </w:r>
      <w:r w:rsidRPr="00A963E7">
        <w:rPr>
          <w:rFonts w:asciiTheme="majorEastAsia" w:eastAsiaTheme="majorEastAsia" w:hAnsiTheme="majorEastAsia" w:hint="eastAsia"/>
        </w:rPr>
        <w:t>」</w:t>
      </w:r>
      <w:r w:rsidR="00801927">
        <w:rPr>
          <w:rFonts w:asciiTheme="majorEastAsia" w:eastAsiaTheme="majorEastAsia" w:hAnsiTheme="majorEastAsia" w:hint="eastAsia"/>
        </w:rPr>
        <w:t>、「</w:t>
      </w:r>
      <w:r w:rsidR="00A416B0">
        <w:rPr>
          <w:rFonts w:asciiTheme="majorEastAsia" w:eastAsiaTheme="majorEastAsia" w:hAnsiTheme="majorEastAsia" w:hint="eastAsia"/>
        </w:rPr>
        <w:t>ゴム</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などが高く、</w:t>
      </w:r>
      <w:r w:rsidR="00A963E7" w:rsidRPr="00A963E7">
        <w:rPr>
          <w:rFonts w:asciiTheme="majorEastAsia" w:eastAsiaTheme="majorEastAsia" w:hAnsiTheme="majorEastAsia" w:hint="eastAsia"/>
        </w:rPr>
        <w:t>「非鉄金属</w:t>
      </w:r>
      <w:r w:rsidRPr="00A963E7">
        <w:rPr>
          <w:rFonts w:asciiTheme="majorEastAsia" w:eastAsiaTheme="majorEastAsia" w:hAnsiTheme="majorEastAsia" w:hint="eastAsia"/>
        </w:rPr>
        <w:t>」</w:t>
      </w:r>
      <w:r w:rsidR="00801927">
        <w:rPr>
          <w:rFonts w:asciiTheme="majorEastAsia" w:eastAsiaTheme="majorEastAsia" w:hAnsiTheme="majorEastAsia" w:hint="eastAsia"/>
        </w:rPr>
        <w:t>、「鉄鋼</w:t>
      </w:r>
      <w:r w:rsidR="00A963E7" w:rsidRPr="00A963E7">
        <w:rPr>
          <w:rFonts w:asciiTheme="majorEastAsia" w:eastAsiaTheme="majorEastAsia" w:hAnsiTheme="majorEastAsia" w:hint="eastAsia"/>
        </w:rPr>
        <w:t>」、「輸送用機械</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などが低くなっています。</w:t>
      </w:r>
    </w:p>
    <w:p w:rsidR="000B1920"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w:t>
      </w:r>
      <w:r w:rsidR="00A416B0">
        <w:rPr>
          <w:rFonts w:asciiTheme="majorEastAsia" w:eastAsiaTheme="majorEastAsia" w:hAnsiTheme="majorEastAsia" w:hint="eastAsia"/>
        </w:rPr>
        <w:t>「家具」、</w:t>
      </w:r>
      <w:r w:rsidR="00801927">
        <w:rPr>
          <w:rFonts w:asciiTheme="majorEastAsia" w:eastAsiaTheme="majorEastAsia" w:hAnsiTheme="majorEastAsia" w:hint="eastAsia"/>
        </w:rPr>
        <w:t>「石油・石炭」及び「皮革」</w:t>
      </w:r>
      <w:r w:rsidRPr="00A963E7">
        <w:rPr>
          <w:rFonts w:asciiTheme="majorEastAsia" w:eastAsiaTheme="majorEastAsia" w:hAnsiTheme="majorEastAsia" w:hint="eastAsia"/>
        </w:rPr>
        <w:t>については事業所情報保護のため秘匿としています</w:t>
      </w:r>
      <w:r w:rsidR="005E3046">
        <w:rPr>
          <w:rFonts w:asciiTheme="majorEastAsia" w:eastAsiaTheme="majorEastAsia" w:hAnsiTheme="majorEastAsia" w:hint="eastAsia"/>
        </w:rPr>
        <w:t>。</w:t>
      </w:r>
      <w:r w:rsidRPr="00A963E7">
        <w:rPr>
          <w:rFonts w:asciiTheme="majorEastAsia" w:eastAsiaTheme="majorEastAsia" w:hAnsiTheme="majorEastAsia" w:hint="eastAsia"/>
        </w:rPr>
        <w:t>）</w:t>
      </w:r>
    </w:p>
    <w:p w:rsidR="005533B2" w:rsidRDefault="00D9775C"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w:drawing>
          <wp:anchor distT="0" distB="0" distL="114300" distR="114300" simplePos="0" relativeHeight="251916288" behindDoc="0" locked="0" layoutInCell="1" allowOverlap="1">
            <wp:simplePos x="0" y="0"/>
            <wp:positionH relativeFrom="column">
              <wp:posOffset>-563245</wp:posOffset>
            </wp:positionH>
            <wp:positionV relativeFrom="paragraph">
              <wp:posOffset>27305</wp:posOffset>
            </wp:positionV>
            <wp:extent cx="6564630" cy="4008120"/>
            <wp:effectExtent l="0" t="0" r="7620" b="0"/>
            <wp:wrapSquare wrapText="bothSides"/>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64630" cy="4008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D9554E" w:rsidP="005533B2">
      <w:pPr>
        <w:widowControl/>
        <w:jc w:val="left"/>
        <w:rPr>
          <w:rFonts w:asciiTheme="majorEastAsia" w:eastAsiaTheme="majorEastAsia" w:hAnsiTheme="majorEastAsia"/>
        </w:rPr>
      </w:pPr>
      <w:r w:rsidRPr="00D9554E">
        <w:rPr>
          <w:noProof/>
        </w:rPr>
        <w:lastRenderedPageBreak/>
        <w:drawing>
          <wp:inline distT="0" distB="0" distL="0" distR="0" wp14:anchorId="6C6DD627" wp14:editId="4CBD9578">
            <wp:extent cx="5400040" cy="728077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7280774"/>
                    </a:xfrm>
                    <a:prstGeom prst="rect">
                      <a:avLst/>
                    </a:prstGeom>
                    <a:noFill/>
                    <a:ln>
                      <a:noFill/>
                    </a:ln>
                  </pic:spPr>
                </pic:pic>
              </a:graphicData>
            </a:graphic>
          </wp:inline>
        </w:drawing>
      </w:r>
    </w:p>
    <w:p w:rsidR="005533B2" w:rsidRPr="00263E6B"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2E58BE" w:rsidRDefault="002E58BE"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7C7620" w:rsidP="005533B2">
      <w:pPr>
        <w:widowControl/>
        <w:ind w:firstLineChars="100" w:firstLine="210"/>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38112" behindDoc="0" locked="0" layoutInCell="1" allowOverlap="1" wp14:anchorId="3A1F023C" wp14:editId="52A59289">
                <wp:simplePos x="0" y="0"/>
                <wp:positionH relativeFrom="column">
                  <wp:posOffset>-22860</wp:posOffset>
                </wp:positionH>
                <wp:positionV relativeFrom="paragraph">
                  <wp:posOffset>34925</wp:posOffset>
                </wp:positionV>
                <wp:extent cx="2752725" cy="342900"/>
                <wp:effectExtent l="0" t="0" r="9525" b="0"/>
                <wp:wrapNone/>
                <wp:docPr id="69" name="角丸四角形 69"/>
                <wp:cNvGraphicFramePr/>
                <a:graphic xmlns:a="http://schemas.openxmlformats.org/drawingml/2006/main">
                  <a:graphicData uri="http://schemas.microsoft.com/office/word/2010/wordprocessingShape">
                    <wps:wsp>
                      <wps:cNvSpPr/>
                      <wps:spPr>
                        <a:xfrm>
                          <a:off x="0" y="0"/>
                          <a:ext cx="2752725"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有形固定資産（従業者30人以上の事業所）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9" o:spid="_x0000_s1037" style="position:absolute;left:0;text-align:left;margin-left:-1.8pt;margin-top:2.75pt;width:216.7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有形固定資産（従業者30人以上の事業所）</w:t>
                      </w:r>
                    </w:p>
                  </w:txbxContent>
                </v:textbox>
              </v:roundrect>
            </w:pict>
          </mc:Fallback>
        </mc:AlternateContent>
      </w:r>
    </w:p>
    <w:p w:rsidR="005533B2" w:rsidRDefault="005533B2" w:rsidP="005533B2">
      <w:pPr>
        <w:widowControl/>
        <w:ind w:firstLineChars="100" w:firstLine="210"/>
        <w:jc w:val="left"/>
        <w:rPr>
          <w:rFonts w:asciiTheme="majorEastAsia" w:eastAsiaTheme="majorEastAsia" w:hAnsiTheme="majorEastAsia"/>
        </w:rPr>
      </w:pPr>
    </w:p>
    <w:p w:rsidR="005533B2" w:rsidRPr="007647EB" w:rsidRDefault="005533B2" w:rsidP="005533B2">
      <w:pPr>
        <w:widowControl/>
        <w:ind w:leftChars="100" w:left="210"/>
        <w:jc w:val="left"/>
        <w:rPr>
          <w:rFonts w:asciiTheme="majorEastAsia" w:eastAsiaTheme="majorEastAsia" w:hAnsiTheme="majorEastAsia"/>
        </w:rPr>
      </w:pPr>
      <w:r>
        <w:rPr>
          <w:rFonts w:asciiTheme="majorEastAsia" w:eastAsiaTheme="majorEastAsia" w:hAnsiTheme="majorEastAsia" w:hint="eastAsia"/>
        </w:rPr>
        <w:t xml:space="preserve">　平成</w:t>
      </w:r>
      <w:r w:rsidR="00801927">
        <w:rPr>
          <w:rFonts w:asciiTheme="majorEastAsia" w:eastAsiaTheme="majorEastAsia" w:hAnsiTheme="majorEastAsia" w:hint="eastAsia"/>
        </w:rPr>
        <w:t>2</w:t>
      </w:r>
      <w:r w:rsidR="00FA7123">
        <w:rPr>
          <w:rFonts w:asciiTheme="majorEastAsia" w:eastAsiaTheme="majorEastAsia" w:hAnsiTheme="majorEastAsia" w:hint="eastAsia"/>
        </w:rPr>
        <w:t>7</w:t>
      </w:r>
      <w:r>
        <w:rPr>
          <w:rFonts w:asciiTheme="majorEastAsia" w:eastAsiaTheme="majorEastAsia" w:hAnsiTheme="majorEastAsia" w:hint="eastAsia"/>
        </w:rPr>
        <w:t>年末の従業者30人以上の事業所における有形固定資産（土地含む）は</w:t>
      </w:r>
      <w:r w:rsidRPr="002B7AAB">
        <w:rPr>
          <w:rFonts w:asciiTheme="majorEastAsia" w:eastAsiaTheme="majorEastAsia" w:hAnsiTheme="majorEastAsia" w:hint="eastAsia"/>
        </w:rPr>
        <w:t>1兆</w:t>
      </w:r>
      <w:r w:rsidR="00FA7123">
        <w:rPr>
          <w:rFonts w:asciiTheme="majorEastAsia" w:eastAsiaTheme="majorEastAsia" w:hAnsiTheme="majorEastAsia" w:hint="eastAsia"/>
        </w:rPr>
        <w:t>877</w:t>
      </w:r>
      <w:r w:rsidRPr="002B7AAB">
        <w:rPr>
          <w:rFonts w:asciiTheme="majorEastAsia" w:eastAsiaTheme="majorEastAsia" w:hAnsiTheme="majorEastAsia" w:hint="eastAsia"/>
        </w:rPr>
        <w:t>億円で、年初に比べ</w:t>
      </w:r>
      <w:r w:rsidR="00FA7123">
        <w:rPr>
          <w:rFonts w:asciiTheme="majorEastAsia" w:eastAsiaTheme="majorEastAsia" w:hAnsiTheme="majorEastAsia" w:hint="eastAsia"/>
        </w:rPr>
        <w:t>229</w:t>
      </w:r>
      <w:r w:rsidRPr="002B7AAB">
        <w:rPr>
          <w:rFonts w:asciiTheme="majorEastAsia" w:eastAsiaTheme="majorEastAsia" w:hAnsiTheme="majorEastAsia" w:hint="eastAsia"/>
        </w:rPr>
        <w:t>億円の</w:t>
      </w:r>
      <w:r w:rsidR="00D4750F">
        <w:rPr>
          <w:rFonts w:asciiTheme="majorEastAsia" w:eastAsiaTheme="majorEastAsia" w:hAnsiTheme="majorEastAsia" w:hint="eastAsia"/>
        </w:rPr>
        <w:t>減少</w:t>
      </w:r>
      <w:r w:rsidRPr="002B7AAB">
        <w:rPr>
          <w:rFonts w:asciiTheme="majorEastAsia" w:eastAsiaTheme="majorEastAsia" w:hAnsiTheme="majorEastAsia" w:hint="eastAsia"/>
        </w:rPr>
        <w:t>（年初比</w:t>
      </w:r>
      <w:r w:rsidR="00D4750F">
        <w:rPr>
          <w:rFonts w:asciiTheme="majorEastAsia" w:eastAsiaTheme="majorEastAsia" w:hAnsiTheme="majorEastAsia" w:hint="eastAsia"/>
        </w:rPr>
        <w:t>△</w:t>
      </w:r>
      <w:r w:rsidR="00FA7123">
        <w:rPr>
          <w:rFonts w:asciiTheme="majorEastAsia" w:eastAsiaTheme="majorEastAsia" w:hAnsiTheme="majorEastAsia" w:hint="eastAsia"/>
        </w:rPr>
        <w:t>2</w:t>
      </w:r>
      <w:r w:rsidR="00D4750F">
        <w:rPr>
          <w:rFonts w:asciiTheme="majorEastAsia" w:eastAsiaTheme="majorEastAsia" w:hAnsiTheme="majorEastAsia" w:hint="eastAsia"/>
        </w:rPr>
        <w:t>.</w:t>
      </w:r>
      <w:r w:rsidR="00FA7123">
        <w:rPr>
          <w:rFonts w:asciiTheme="majorEastAsia" w:eastAsiaTheme="majorEastAsia" w:hAnsiTheme="majorEastAsia" w:hint="eastAsia"/>
        </w:rPr>
        <w:t>1</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）となりました。</w:t>
      </w:r>
    </w:p>
    <w:p w:rsidR="005533B2" w:rsidRPr="007647EB" w:rsidRDefault="005533B2" w:rsidP="005533B2">
      <w:pPr>
        <w:widowControl/>
        <w:ind w:leftChars="100" w:left="210"/>
        <w:jc w:val="left"/>
        <w:rPr>
          <w:rFonts w:asciiTheme="majorEastAsia" w:eastAsiaTheme="majorEastAsia" w:hAnsiTheme="majorEastAsia"/>
        </w:rPr>
      </w:pPr>
      <w:r w:rsidRPr="007647EB">
        <w:rPr>
          <w:rFonts w:asciiTheme="majorEastAsia" w:eastAsiaTheme="majorEastAsia" w:hAnsiTheme="majorEastAsia" w:hint="eastAsia"/>
        </w:rPr>
        <w:t xml:space="preserve">　同じく、有形固定資産投資総額（土地含</w:t>
      </w:r>
      <w:r w:rsidRPr="002B7AAB">
        <w:rPr>
          <w:rFonts w:asciiTheme="majorEastAsia" w:eastAsiaTheme="majorEastAsia" w:hAnsiTheme="majorEastAsia" w:hint="eastAsia"/>
        </w:rPr>
        <w:t>む）は</w:t>
      </w:r>
      <w:r w:rsidR="00D4750F">
        <w:rPr>
          <w:rFonts w:asciiTheme="majorEastAsia" w:eastAsiaTheme="majorEastAsia" w:hAnsiTheme="majorEastAsia" w:hint="eastAsia"/>
        </w:rPr>
        <w:t>1,1</w:t>
      </w:r>
      <w:r w:rsidR="00FA7123">
        <w:rPr>
          <w:rFonts w:asciiTheme="majorEastAsia" w:eastAsiaTheme="majorEastAsia" w:hAnsiTheme="majorEastAsia" w:hint="eastAsia"/>
        </w:rPr>
        <w:t>73</w:t>
      </w:r>
      <w:r w:rsidRPr="002B7AAB">
        <w:rPr>
          <w:rFonts w:asciiTheme="majorEastAsia" w:eastAsiaTheme="majorEastAsia" w:hAnsiTheme="majorEastAsia" w:hint="eastAsia"/>
        </w:rPr>
        <w:t>億円で、</w:t>
      </w:r>
      <w:r w:rsidR="005E1781">
        <w:rPr>
          <w:rFonts w:asciiTheme="majorEastAsia" w:eastAsiaTheme="majorEastAsia" w:hAnsiTheme="majorEastAsia" w:hint="eastAsia"/>
        </w:rPr>
        <w:t>前</w:t>
      </w:r>
      <w:r w:rsidR="00465B90">
        <w:rPr>
          <w:rFonts w:asciiTheme="majorEastAsia" w:eastAsiaTheme="majorEastAsia" w:hAnsiTheme="majorEastAsia" w:hint="eastAsia"/>
        </w:rPr>
        <w:t>年</w:t>
      </w:r>
      <w:r w:rsidRPr="002B7AAB">
        <w:rPr>
          <w:rFonts w:asciiTheme="majorEastAsia" w:eastAsiaTheme="majorEastAsia" w:hAnsiTheme="majorEastAsia" w:hint="eastAsia"/>
        </w:rPr>
        <w:t>に比べ</w:t>
      </w:r>
      <w:r w:rsidR="00FA7123">
        <w:rPr>
          <w:rFonts w:asciiTheme="majorEastAsia" w:eastAsiaTheme="majorEastAsia" w:hAnsiTheme="majorEastAsia" w:hint="eastAsia"/>
        </w:rPr>
        <w:t>25</w:t>
      </w:r>
      <w:r w:rsidRPr="002B7AAB">
        <w:rPr>
          <w:rFonts w:asciiTheme="majorEastAsia" w:eastAsiaTheme="majorEastAsia" w:hAnsiTheme="majorEastAsia" w:hint="eastAsia"/>
        </w:rPr>
        <w:t>億円の</w:t>
      </w:r>
      <w:r w:rsidR="00FA7123">
        <w:rPr>
          <w:rFonts w:asciiTheme="majorEastAsia" w:eastAsiaTheme="majorEastAsia" w:hAnsiTheme="majorEastAsia" w:hint="eastAsia"/>
        </w:rPr>
        <w:t>増加</w:t>
      </w:r>
      <w:r w:rsidRPr="002B7AAB">
        <w:rPr>
          <w:rFonts w:asciiTheme="majorEastAsia" w:eastAsiaTheme="majorEastAsia" w:hAnsiTheme="majorEastAsia" w:hint="eastAsia"/>
        </w:rPr>
        <w:t>（前年比</w:t>
      </w:r>
      <w:r w:rsidR="00FA7123">
        <w:rPr>
          <w:rFonts w:asciiTheme="majorEastAsia" w:eastAsiaTheme="majorEastAsia" w:hAnsiTheme="majorEastAsia" w:hint="eastAsia"/>
        </w:rPr>
        <w:t>2.2</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）となりました</w:t>
      </w:r>
      <w:r w:rsidRPr="007647EB">
        <w:rPr>
          <w:rFonts w:asciiTheme="majorEastAsia" w:eastAsiaTheme="majorEastAsia" w:hAnsiTheme="majorEastAsia" w:hint="eastAsia"/>
        </w:rPr>
        <w:t>。</w:t>
      </w:r>
    </w:p>
    <w:p w:rsidR="005533B2" w:rsidRDefault="005533B2" w:rsidP="005533B2">
      <w:pPr>
        <w:widowControl/>
        <w:jc w:val="left"/>
        <w:rPr>
          <w:rFonts w:asciiTheme="majorEastAsia" w:eastAsiaTheme="majorEastAsia" w:hAnsiTheme="majorEastAsia"/>
        </w:rPr>
      </w:pPr>
    </w:p>
    <w:p w:rsidR="005533B2" w:rsidRDefault="003861B5"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23456" behindDoc="0" locked="0" layoutInCell="1" allowOverlap="1">
            <wp:simplePos x="0" y="0"/>
            <wp:positionH relativeFrom="column">
              <wp:posOffset>3129280</wp:posOffset>
            </wp:positionH>
            <wp:positionV relativeFrom="paragraph">
              <wp:posOffset>28575</wp:posOffset>
            </wp:positionV>
            <wp:extent cx="2907030" cy="2915285"/>
            <wp:effectExtent l="0" t="0" r="762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07030" cy="291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B2">
        <w:rPr>
          <w:rFonts w:asciiTheme="majorEastAsia" w:eastAsiaTheme="majorEastAsia" w:hAnsiTheme="majorEastAsia" w:hint="eastAsia"/>
        </w:rPr>
        <w:t>（１）有形固定資産年末現在高</w:t>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（年初現在高＋取得額－除却額－減価償却額）</w:t>
      </w:r>
    </w:p>
    <w:p w:rsidR="005533B2" w:rsidRDefault="005533B2" w:rsidP="005533B2">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産業別構成比でみる</w:t>
      </w:r>
      <w:r w:rsidRPr="008F467B">
        <w:rPr>
          <w:rFonts w:asciiTheme="majorEastAsia" w:eastAsiaTheme="majorEastAsia" w:hAnsiTheme="majorEastAsia" w:hint="eastAsia"/>
        </w:rPr>
        <w:t>と、「</w:t>
      </w:r>
      <w:r w:rsidR="00B25CA6" w:rsidRPr="008F467B">
        <w:rPr>
          <w:rFonts w:asciiTheme="majorEastAsia" w:eastAsiaTheme="majorEastAsia" w:hAnsiTheme="majorEastAsia" w:hint="eastAsia"/>
        </w:rPr>
        <w:t>パルプ</w:t>
      </w:r>
      <w:r w:rsidRPr="008F467B">
        <w:rPr>
          <w:rFonts w:asciiTheme="majorEastAsia" w:eastAsiaTheme="majorEastAsia" w:hAnsiTheme="majorEastAsia" w:hint="eastAsia"/>
        </w:rPr>
        <w:t>」が</w:t>
      </w:r>
      <w:r w:rsidR="00FA7123">
        <w:rPr>
          <w:rFonts w:asciiTheme="majorEastAsia" w:eastAsiaTheme="majorEastAsia" w:hAnsiTheme="majorEastAsia" w:hint="eastAsia"/>
        </w:rPr>
        <w:t>2</w:t>
      </w:r>
      <w:r w:rsidR="00D4750F">
        <w:rPr>
          <w:rFonts w:asciiTheme="majorEastAsia" w:eastAsiaTheme="majorEastAsia" w:hAnsiTheme="majorEastAsia" w:hint="eastAsia"/>
        </w:rPr>
        <w:t>,</w:t>
      </w:r>
      <w:r w:rsidR="00FA7123">
        <w:rPr>
          <w:rFonts w:asciiTheme="majorEastAsia" w:eastAsiaTheme="majorEastAsia" w:hAnsiTheme="majorEastAsia" w:hint="eastAsia"/>
        </w:rPr>
        <w:t>586</w:t>
      </w:r>
      <w:r w:rsidRPr="008F467B">
        <w:rPr>
          <w:rFonts w:asciiTheme="majorEastAsia" w:eastAsiaTheme="majorEastAsia" w:hAnsiTheme="majorEastAsia" w:hint="eastAsia"/>
        </w:rPr>
        <w:t>億円で</w:t>
      </w:r>
      <w:r w:rsidR="003252D0" w:rsidRPr="008F467B">
        <w:rPr>
          <w:rFonts w:asciiTheme="majorEastAsia" w:eastAsiaTheme="majorEastAsia" w:hAnsiTheme="majorEastAsia" w:hint="eastAsia"/>
        </w:rPr>
        <w:t>2</w:t>
      </w:r>
      <w:r w:rsidR="00FA7123">
        <w:rPr>
          <w:rFonts w:asciiTheme="majorEastAsia" w:eastAsiaTheme="majorEastAsia" w:hAnsiTheme="majorEastAsia" w:hint="eastAsia"/>
        </w:rPr>
        <w:t>3</w:t>
      </w:r>
      <w:r w:rsidR="00D4750F">
        <w:rPr>
          <w:rFonts w:asciiTheme="majorEastAsia" w:eastAsiaTheme="majorEastAsia" w:hAnsiTheme="majorEastAsia" w:hint="eastAsia"/>
        </w:rPr>
        <w:t>.</w:t>
      </w:r>
      <w:r w:rsidR="00FA7123">
        <w:rPr>
          <w:rFonts w:asciiTheme="majorEastAsia" w:eastAsiaTheme="majorEastAsia" w:hAnsiTheme="majorEastAsia" w:hint="eastAsia"/>
        </w:rPr>
        <w:t>8</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w:t>
      </w:r>
      <w:r w:rsidR="00B25CA6" w:rsidRPr="008F467B">
        <w:rPr>
          <w:rFonts w:asciiTheme="majorEastAsia" w:eastAsiaTheme="majorEastAsia" w:hAnsiTheme="majorEastAsia" w:hint="eastAsia"/>
        </w:rPr>
        <w:t>化学</w:t>
      </w:r>
      <w:r w:rsidRPr="008F467B">
        <w:rPr>
          <w:rFonts w:asciiTheme="majorEastAsia" w:eastAsiaTheme="majorEastAsia" w:hAnsiTheme="majorEastAsia" w:hint="eastAsia"/>
        </w:rPr>
        <w:t>」が</w:t>
      </w:r>
      <w:r w:rsidR="00D4750F">
        <w:rPr>
          <w:rFonts w:asciiTheme="majorEastAsia" w:eastAsiaTheme="majorEastAsia" w:hAnsiTheme="majorEastAsia" w:hint="eastAsia"/>
        </w:rPr>
        <w:t>1,2</w:t>
      </w:r>
      <w:r w:rsidR="00FA7123">
        <w:rPr>
          <w:rFonts w:asciiTheme="majorEastAsia" w:eastAsiaTheme="majorEastAsia" w:hAnsiTheme="majorEastAsia" w:hint="eastAsia"/>
        </w:rPr>
        <w:t>57</w:t>
      </w:r>
      <w:r w:rsidRPr="008F467B">
        <w:rPr>
          <w:rFonts w:asciiTheme="majorEastAsia" w:eastAsiaTheme="majorEastAsia" w:hAnsiTheme="majorEastAsia" w:hint="eastAsia"/>
        </w:rPr>
        <w:t>億円で</w:t>
      </w:r>
      <w:r w:rsidR="00D4750F">
        <w:rPr>
          <w:rFonts w:asciiTheme="majorEastAsia" w:eastAsiaTheme="majorEastAsia" w:hAnsiTheme="majorEastAsia" w:hint="eastAsia"/>
        </w:rPr>
        <w:t>1</w:t>
      </w:r>
      <w:r w:rsidR="00FA7123">
        <w:rPr>
          <w:rFonts w:asciiTheme="majorEastAsia" w:eastAsiaTheme="majorEastAsia" w:hAnsiTheme="majorEastAsia" w:hint="eastAsia"/>
        </w:rPr>
        <w:t>1</w:t>
      </w:r>
      <w:r w:rsidR="00D4750F">
        <w:rPr>
          <w:rFonts w:asciiTheme="majorEastAsia" w:eastAsiaTheme="majorEastAsia" w:hAnsiTheme="majorEastAsia" w:hint="eastAsia"/>
        </w:rPr>
        <w:t>.</w:t>
      </w:r>
      <w:r w:rsidR="00FA7123">
        <w:rPr>
          <w:rFonts w:asciiTheme="majorEastAsia" w:eastAsiaTheme="majorEastAsia" w:hAnsiTheme="majorEastAsia" w:hint="eastAsia"/>
        </w:rPr>
        <w:t>6</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w:t>
      </w:r>
      <w:r w:rsidR="007647EB" w:rsidRPr="008F467B">
        <w:rPr>
          <w:rFonts w:asciiTheme="majorEastAsia" w:eastAsiaTheme="majorEastAsia" w:hAnsiTheme="majorEastAsia" w:hint="eastAsia"/>
        </w:rPr>
        <w:t>「輸送用機械」が</w:t>
      </w:r>
      <w:r w:rsidR="00D4750F">
        <w:rPr>
          <w:rFonts w:asciiTheme="majorEastAsia" w:eastAsiaTheme="majorEastAsia" w:hAnsiTheme="majorEastAsia" w:hint="eastAsia"/>
        </w:rPr>
        <w:t>1,19</w:t>
      </w:r>
      <w:r w:rsidR="00FA7123">
        <w:rPr>
          <w:rFonts w:asciiTheme="majorEastAsia" w:eastAsiaTheme="majorEastAsia" w:hAnsiTheme="majorEastAsia" w:hint="eastAsia"/>
        </w:rPr>
        <w:t>5</w:t>
      </w:r>
      <w:r w:rsidR="007647EB" w:rsidRPr="008F467B">
        <w:rPr>
          <w:rFonts w:asciiTheme="majorEastAsia" w:eastAsiaTheme="majorEastAsia" w:hAnsiTheme="majorEastAsia" w:hint="eastAsia"/>
        </w:rPr>
        <w:t>億円で</w:t>
      </w:r>
      <w:r w:rsidR="00D4750F">
        <w:rPr>
          <w:rFonts w:asciiTheme="majorEastAsia" w:eastAsiaTheme="majorEastAsia" w:hAnsiTheme="majorEastAsia" w:hint="eastAsia"/>
        </w:rPr>
        <w:t>11.</w:t>
      </w:r>
      <w:r w:rsidR="00FA7123">
        <w:rPr>
          <w:rFonts w:asciiTheme="majorEastAsia" w:eastAsiaTheme="majorEastAsia" w:hAnsiTheme="majorEastAsia" w:hint="eastAsia"/>
        </w:rPr>
        <w:t>0</w:t>
      </w:r>
      <w:r w:rsidR="00C7446A" w:rsidRPr="008F467B">
        <w:rPr>
          <w:rFonts w:asciiTheme="majorEastAsia" w:eastAsiaTheme="majorEastAsia" w:hAnsiTheme="majorEastAsia" w:hint="eastAsia"/>
        </w:rPr>
        <w:t>%</w:t>
      </w:r>
      <w:r w:rsidR="007647EB" w:rsidRPr="008F467B">
        <w:rPr>
          <w:rFonts w:asciiTheme="majorEastAsia" w:eastAsiaTheme="majorEastAsia" w:hAnsiTheme="majorEastAsia" w:hint="eastAsia"/>
        </w:rPr>
        <w:t>、</w:t>
      </w:r>
      <w:r w:rsidRPr="008F467B">
        <w:rPr>
          <w:rFonts w:asciiTheme="majorEastAsia" w:eastAsiaTheme="majorEastAsia" w:hAnsiTheme="majorEastAsia" w:hint="eastAsia"/>
        </w:rPr>
        <w:t>「</w:t>
      </w:r>
      <w:r w:rsidR="00B25CA6" w:rsidRPr="008F467B">
        <w:rPr>
          <w:rFonts w:asciiTheme="majorEastAsia" w:eastAsiaTheme="majorEastAsia" w:hAnsiTheme="majorEastAsia" w:hint="eastAsia"/>
        </w:rPr>
        <w:t>繊維</w:t>
      </w:r>
      <w:r w:rsidRPr="008F467B">
        <w:rPr>
          <w:rFonts w:asciiTheme="majorEastAsia" w:eastAsiaTheme="majorEastAsia" w:hAnsiTheme="majorEastAsia" w:hint="eastAsia"/>
        </w:rPr>
        <w:t>」が</w:t>
      </w:r>
      <w:r w:rsidR="00FA7123">
        <w:rPr>
          <w:rFonts w:asciiTheme="majorEastAsia" w:eastAsiaTheme="majorEastAsia" w:hAnsiTheme="majorEastAsia" w:hint="eastAsia"/>
        </w:rPr>
        <w:t>1,020</w:t>
      </w:r>
      <w:r w:rsidRPr="008F467B">
        <w:rPr>
          <w:rFonts w:asciiTheme="majorEastAsia" w:eastAsiaTheme="majorEastAsia" w:hAnsiTheme="majorEastAsia" w:hint="eastAsia"/>
        </w:rPr>
        <w:t>億円で</w:t>
      </w:r>
      <w:r w:rsidR="00FA7123">
        <w:rPr>
          <w:rFonts w:asciiTheme="majorEastAsia" w:eastAsiaTheme="majorEastAsia" w:hAnsiTheme="majorEastAsia" w:hint="eastAsia"/>
        </w:rPr>
        <w:t>9</w:t>
      </w:r>
      <w:r w:rsidR="008F467B" w:rsidRPr="008F467B">
        <w:rPr>
          <w:rFonts w:asciiTheme="majorEastAsia" w:eastAsiaTheme="majorEastAsia" w:hAnsiTheme="majorEastAsia" w:hint="eastAsia"/>
        </w:rPr>
        <w:t>.</w:t>
      </w:r>
      <w:r w:rsidR="00FA7123">
        <w:rPr>
          <w:rFonts w:asciiTheme="majorEastAsia" w:eastAsiaTheme="majorEastAsia" w:hAnsiTheme="majorEastAsia" w:hint="eastAsia"/>
        </w:rPr>
        <w:t>4</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となっており、この</w:t>
      </w:r>
      <w:r w:rsidR="00B25CA6" w:rsidRPr="008F467B">
        <w:rPr>
          <w:rFonts w:asciiTheme="majorEastAsia" w:eastAsiaTheme="majorEastAsia" w:hAnsiTheme="majorEastAsia" w:hint="eastAsia"/>
        </w:rPr>
        <w:t>4</w:t>
      </w:r>
      <w:r w:rsidRPr="008F467B">
        <w:rPr>
          <w:rFonts w:asciiTheme="majorEastAsia" w:eastAsiaTheme="majorEastAsia" w:hAnsiTheme="majorEastAsia" w:hint="eastAsia"/>
        </w:rPr>
        <w:t>産業で全体の</w:t>
      </w:r>
      <w:r w:rsidR="00D4750F">
        <w:rPr>
          <w:rFonts w:asciiTheme="majorEastAsia" w:eastAsiaTheme="majorEastAsia" w:hAnsiTheme="majorEastAsia" w:hint="eastAsia"/>
        </w:rPr>
        <w:t>5</w:t>
      </w:r>
      <w:r w:rsidR="00FA7123">
        <w:rPr>
          <w:rFonts w:asciiTheme="majorEastAsia" w:eastAsiaTheme="majorEastAsia" w:hAnsiTheme="majorEastAsia" w:hint="eastAsia"/>
        </w:rPr>
        <w:t>5</w:t>
      </w:r>
      <w:r w:rsidR="00D4750F">
        <w:rPr>
          <w:rFonts w:asciiTheme="majorEastAsia" w:eastAsiaTheme="majorEastAsia" w:hAnsiTheme="majorEastAsia" w:hint="eastAsia"/>
        </w:rPr>
        <w:t>.</w:t>
      </w:r>
      <w:r w:rsidR="003861B5">
        <w:rPr>
          <w:rFonts w:asciiTheme="majorEastAsia" w:eastAsiaTheme="majorEastAsia" w:hAnsiTheme="majorEastAsia" w:hint="eastAsia"/>
        </w:rPr>
        <w:t>8</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を占めています。</w:t>
      </w:r>
    </w:p>
    <w:p w:rsidR="0077000A" w:rsidRPr="00D4750F" w:rsidRDefault="0077000A" w:rsidP="005533B2">
      <w:pPr>
        <w:widowControl/>
        <w:ind w:left="210" w:hangingChars="100" w:hanging="210"/>
        <w:jc w:val="left"/>
        <w:rPr>
          <w:rFonts w:asciiTheme="majorEastAsia" w:eastAsiaTheme="majorEastAsia" w:hAnsiTheme="majorEastAsia"/>
        </w:rPr>
      </w:pPr>
    </w:p>
    <w:p w:rsidR="005533B2" w:rsidRPr="008F467B" w:rsidRDefault="005533B2" w:rsidP="005533B2">
      <w:pPr>
        <w:widowControl/>
        <w:jc w:val="left"/>
        <w:rPr>
          <w:rFonts w:asciiTheme="majorEastAsia" w:eastAsiaTheme="majorEastAsia" w:hAnsiTheme="majorEastAsia"/>
        </w:rPr>
      </w:pPr>
      <w:r w:rsidRPr="008F467B">
        <w:rPr>
          <w:rFonts w:asciiTheme="majorEastAsia" w:eastAsiaTheme="majorEastAsia" w:hAnsiTheme="majorEastAsia" w:hint="eastAsia"/>
        </w:rPr>
        <w:t xml:space="preserve">　　産業別に年初現在高と年末現在高を比較すると、</w:t>
      </w:r>
    </w:p>
    <w:p w:rsidR="005533B2" w:rsidRPr="008F467B" w:rsidRDefault="005533B2" w:rsidP="005533B2">
      <w:pPr>
        <w:widowControl/>
        <w:jc w:val="left"/>
        <w:rPr>
          <w:rFonts w:asciiTheme="majorEastAsia" w:eastAsiaTheme="majorEastAsia" w:hAnsiTheme="majorEastAsia"/>
        </w:rPr>
      </w:pPr>
      <w:r w:rsidRPr="008F467B">
        <w:rPr>
          <w:rFonts w:asciiTheme="majorEastAsia" w:eastAsiaTheme="majorEastAsia" w:hAnsiTheme="majorEastAsia" w:hint="eastAsia"/>
        </w:rPr>
        <w:t xml:space="preserve">　　　○増加した産業は</w:t>
      </w:r>
    </w:p>
    <w:p w:rsidR="005533B2" w:rsidRPr="008F467B" w:rsidRDefault="005533B2" w:rsidP="005533B2">
      <w:pPr>
        <w:widowControl/>
        <w:ind w:firstLineChars="400" w:firstLine="840"/>
        <w:jc w:val="left"/>
        <w:rPr>
          <w:rFonts w:asciiTheme="majorEastAsia" w:eastAsiaTheme="majorEastAsia" w:hAnsiTheme="majorEastAsia"/>
        </w:rPr>
      </w:pPr>
      <w:r w:rsidRPr="008F467B">
        <w:rPr>
          <w:rFonts w:asciiTheme="majorEastAsia" w:eastAsiaTheme="majorEastAsia" w:hAnsiTheme="majorEastAsia" w:hint="eastAsia"/>
        </w:rPr>
        <w:t>「</w:t>
      </w:r>
      <w:r w:rsidR="00751AF1">
        <w:rPr>
          <w:rFonts w:asciiTheme="majorEastAsia" w:eastAsiaTheme="majorEastAsia" w:hAnsiTheme="majorEastAsia" w:hint="eastAsia"/>
        </w:rPr>
        <w:t>繊維</w:t>
      </w:r>
      <w:r w:rsidRPr="008F467B">
        <w:rPr>
          <w:rFonts w:asciiTheme="majorEastAsia" w:eastAsiaTheme="majorEastAsia" w:hAnsiTheme="majorEastAsia" w:hint="eastAsia"/>
        </w:rPr>
        <w:t>」など</w:t>
      </w:r>
      <w:r w:rsidR="00751AF1">
        <w:rPr>
          <w:rFonts w:asciiTheme="majorEastAsia" w:eastAsiaTheme="majorEastAsia" w:hAnsiTheme="majorEastAsia" w:hint="eastAsia"/>
        </w:rPr>
        <w:t>4</w:t>
      </w:r>
      <w:r w:rsidRPr="008F467B">
        <w:rPr>
          <w:rFonts w:asciiTheme="majorEastAsia" w:eastAsiaTheme="majorEastAsia" w:hAnsiTheme="majorEastAsia" w:hint="eastAsia"/>
        </w:rPr>
        <w:t>産業でした。</w:t>
      </w:r>
    </w:p>
    <w:p w:rsidR="005533B2" w:rsidRPr="008F467B" w:rsidRDefault="005533B2" w:rsidP="005533B2">
      <w:pPr>
        <w:widowControl/>
        <w:jc w:val="left"/>
        <w:rPr>
          <w:rFonts w:asciiTheme="majorEastAsia" w:eastAsiaTheme="majorEastAsia" w:hAnsiTheme="majorEastAsia"/>
        </w:rPr>
      </w:pPr>
      <w:r w:rsidRPr="008F467B">
        <w:rPr>
          <w:rFonts w:asciiTheme="majorEastAsia" w:eastAsiaTheme="majorEastAsia" w:hAnsiTheme="majorEastAsia" w:hint="eastAsia"/>
        </w:rPr>
        <w:t xml:space="preserve">　　　○減少した産業は</w:t>
      </w:r>
    </w:p>
    <w:p w:rsidR="005533B2" w:rsidRDefault="005533B2" w:rsidP="005533B2">
      <w:pPr>
        <w:widowControl/>
        <w:ind w:firstLineChars="400" w:firstLine="840"/>
        <w:jc w:val="left"/>
        <w:rPr>
          <w:rFonts w:asciiTheme="majorEastAsia" w:eastAsiaTheme="majorEastAsia" w:hAnsiTheme="majorEastAsia"/>
        </w:rPr>
      </w:pPr>
      <w:r w:rsidRPr="008F467B">
        <w:rPr>
          <w:rFonts w:asciiTheme="majorEastAsia" w:eastAsiaTheme="majorEastAsia" w:hAnsiTheme="majorEastAsia" w:hint="eastAsia"/>
        </w:rPr>
        <w:t>「</w:t>
      </w:r>
      <w:r w:rsidR="00751AF1">
        <w:rPr>
          <w:rFonts w:asciiTheme="majorEastAsia" w:eastAsiaTheme="majorEastAsia" w:hAnsiTheme="majorEastAsia" w:hint="eastAsia"/>
        </w:rPr>
        <w:t>非鉄金属</w:t>
      </w:r>
      <w:r w:rsidRPr="008F467B">
        <w:rPr>
          <w:rFonts w:asciiTheme="majorEastAsia" w:eastAsiaTheme="majorEastAsia" w:hAnsiTheme="majorEastAsia" w:hint="eastAsia"/>
        </w:rPr>
        <w:t>」など</w:t>
      </w:r>
      <w:r w:rsidR="00886AE9" w:rsidRPr="00886AE9">
        <w:rPr>
          <w:rFonts w:asciiTheme="majorEastAsia" w:eastAsiaTheme="majorEastAsia" w:hAnsiTheme="majorEastAsia" w:hint="eastAsia"/>
        </w:rPr>
        <w:t>1</w:t>
      </w:r>
      <w:r w:rsidR="00751AF1">
        <w:rPr>
          <w:rFonts w:asciiTheme="majorEastAsia" w:eastAsiaTheme="majorEastAsia" w:hAnsiTheme="majorEastAsia" w:hint="eastAsia"/>
        </w:rPr>
        <w:t>6</w:t>
      </w:r>
      <w:r w:rsidRPr="008F467B">
        <w:rPr>
          <w:rFonts w:asciiTheme="majorEastAsia" w:eastAsiaTheme="majorEastAsia" w:hAnsiTheme="majorEastAsia" w:hint="eastAsia"/>
        </w:rPr>
        <w:t>産業</w:t>
      </w:r>
      <w:r w:rsidRPr="003252D0">
        <w:rPr>
          <w:rFonts w:asciiTheme="majorEastAsia" w:eastAsiaTheme="majorEastAsia" w:hAnsiTheme="majorEastAsia" w:hint="eastAsia"/>
        </w:rPr>
        <w:t>でし</w:t>
      </w:r>
      <w:r>
        <w:rPr>
          <w:rFonts w:asciiTheme="majorEastAsia" w:eastAsiaTheme="majorEastAsia" w:hAnsiTheme="majorEastAsia" w:hint="eastAsia"/>
        </w:rPr>
        <w:t>た。</w:t>
      </w:r>
    </w:p>
    <w:p w:rsidR="005533B2" w:rsidRDefault="005533B2" w:rsidP="005533B2">
      <w:pPr>
        <w:widowControl/>
        <w:jc w:val="left"/>
        <w:rPr>
          <w:rFonts w:asciiTheme="majorEastAsia" w:eastAsiaTheme="majorEastAsia" w:hAnsiTheme="majorEastAsia"/>
        </w:rPr>
      </w:pPr>
    </w:p>
    <w:p w:rsidR="005533B2" w:rsidRDefault="00C913FF" w:rsidP="000C76AB">
      <w:pPr>
        <w:widowControl/>
        <w:ind w:leftChars="150" w:left="315"/>
        <w:jc w:val="left"/>
        <w:rPr>
          <w:rFonts w:asciiTheme="majorEastAsia" w:eastAsiaTheme="majorEastAsia" w:hAnsiTheme="majorEastAsia"/>
        </w:rPr>
      </w:pPr>
      <w:r>
        <w:rPr>
          <w:rFonts w:asciiTheme="majorEastAsia" w:eastAsiaTheme="majorEastAsia" w:hAnsiTheme="majorEastAsia" w:hint="eastAsia"/>
        </w:rPr>
        <w:t>（</w:t>
      </w:r>
      <w:r w:rsidR="00751AF1">
        <w:rPr>
          <w:rFonts w:asciiTheme="majorEastAsia" w:eastAsiaTheme="majorEastAsia" w:hAnsiTheme="majorEastAsia" w:hint="eastAsia"/>
        </w:rPr>
        <w:t>「家具」、</w:t>
      </w:r>
      <w:r>
        <w:rPr>
          <w:rFonts w:asciiTheme="majorEastAsia" w:eastAsiaTheme="majorEastAsia" w:hAnsiTheme="majorEastAsia" w:hint="eastAsia"/>
        </w:rPr>
        <w:t>「石油・石炭」及び</w:t>
      </w:r>
      <w:r w:rsidR="00D20934" w:rsidRPr="00D20934">
        <w:rPr>
          <w:rFonts w:asciiTheme="majorEastAsia" w:eastAsiaTheme="majorEastAsia" w:hAnsiTheme="majorEastAsia" w:hint="eastAsia"/>
        </w:rPr>
        <w:t>「皮革」については事業所情報保護のため秘匿としています。）</w:t>
      </w: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（２）投資総額</w:t>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（年間取得額＋建設仮勘定増－建設仮勘定減）</w:t>
      </w:r>
    </w:p>
    <w:p w:rsidR="005533B2" w:rsidRDefault="005533B2" w:rsidP="005533B2">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投資の内訳をみ</w:t>
      </w:r>
      <w:r w:rsidRPr="002B7AAB">
        <w:rPr>
          <w:rFonts w:asciiTheme="majorEastAsia" w:eastAsiaTheme="majorEastAsia" w:hAnsiTheme="majorEastAsia" w:hint="eastAsia"/>
        </w:rPr>
        <w:t>ると、「機械・装置」が</w:t>
      </w:r>
      <w:r w:rsidR="00C913FF">
        <w:rPr>
          <w:rFonts w:asciiTheme="majorEastAsia" w:eastAsiaTheme="majorEastAsia" w:hAnsiTheme="majorEastAsia" w:hint="eastAsia"/>
        </w:rPr>
        <w:t>8</w:t>
      </w:r>
      <w:r w:rsidR="00751AF1">
        <w:rPr>
          <w:rFonts w:asciiTheme="majorEastAsia" w:eastAsiaTheme="majorEastAsia" w:hAnsiTheme="majorEastAsia" w:hint="eastAsia"/>
        </w:rPr>
        <w:t>23</w:t>
      </w:r>
      <w:r w:rsidRPr="002B7AAB">
        <w:rPr>
          <w:rFonts w:asciiTheme="majorEastAsia" w:eastAsiaTheme="majorEastAsia" w:hAnsiTheme="majorEastAsia" w:hint="eastAsia"/>
        </w:rPr>
        <w:t>億円と最も高く、次いで「</w:t>
      </w:r>
      <w:r w:rsidR="002B7AAB" w:rsidRPr="002B7AAB">
        <w:rPr>
          <w:rFonts w:asciiTheme="majorEastAsia" w:eastAsiaTheme="majorEastAsia" w:hAnsiTheme="majorEastAsia" w:hint="eastAsia"/>
        </w:rPr>
        <w:t>建物・構築物</w:t>
      </w:r>
      <w:r w:rsidRPr="002B7AAB">
        <w:rPr>
          <w:rFonts w:asciiTheme="majorEastAsia" w:eastAsiaTheme="majorEastAsia" w:hAnsiTheme="majorEastAsia" w:hint="eastAsia"/>
        </w:rPr>
        <w:t>」が</w:t>
      </w:r>
      <w:r w:rsidR="00C913FF">
        <w:rPr>
          <w:rFonts w:asciiTheme="majorEastAsia" w:eastAsiaTheme="majorEastAsia" w:hAnsiTheme="majorEastAsia" w:hint="eastAsia"/>
        </w:rPr>
        <w:t>2</w:t>
      </w:r>
      <w:r w:rsidR="00751AF1">
        <w:rPr>
          <w:rFonts w:asciiTheme="majorEastAsia" w:eastAsiaTheme="majorEastAsia" w:hAnsiTheme="majorEastAsia" w:hint="eastAsia"/>
        </w:rPr>
        <w:t>43</w:t>
      </w:r>
      <w:r w:rsidRPr="002B7AAB">
        <w:rPr>
          <w:rFonts w:asciiTheme="majorEastAsia" w:eastAsiaTheme="majorEastAsia" w:hAnsiTheme="majorEastAsia" w:hint="eastAsia"/>
        </w:rPr>
        <w:t>億円となりました。</w:t>
      </w:r>
    </w:p>
    <w:p w:rsidR="005533B2" w:rsidRDefault="005533B2" w:rsidP="005533B2">
      <w:pPr>
        <w:widowControl/>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また、平成</w:t>
      </w:r>
      <w:r w:rsidR="00C913FF">
        <w:rPr>
          <w:rFonts w:asciiTheme="majorEastAsia" w:eastAsiaTheme="majorEastAsia" w:hAnsiTheme="majorEastAsia" w:hint="eastAsia"/>
        </w:rPr>
        <w:t>2</w:t>
      </w:r>
      <w:r w:rsidR="00751AF1">
        <w:rPr>
          <w:rFonts w:asciiTheme="majorEastAsia" w:eastAsiaTheme="majorEastAsia" w:hAnsiTheme="majorEastAsia" w:hint="eastAsia"/>
        </w:rPr>
        <w:t>7</w:t>
      </w:r>
      <w:r>
        <w:rPr>
          <w:rFonts w:asciiTheme="majorEastAsia" w:eastAsiaTheme="majorEastAsia" w:hAnsiTheme="majorEastAsia" w:hint="eastAsia"/>
        </w:rPr>
        <w:t>年1年</w:t>
      </w:r>
      <w:r w:rsidRPr="000F5C35">
        <w:rPr>
          <w:rFonts w:asciiTheme="majorEastAsia" w:eastAsiaTheme="majorEastAsia" w:hAnsiTheme="majorEastAsia" w:hint="eastAsia"/>
        </w:rPr>
        <w:t>間の投資総額を産業別にみると、</w:t>
      </w:r>
      <w:r w:rsidR="00C913FF">
        <w:rPr>
          <w:rFonts w:asciiTheme="majorEastAsia" w:eastAsiaTheme="majorEastAsia" w:hAnsiTheme="majorEastAsia" w:hint="eastAsia"/>
        </w:rPr>
        <w:t>「</w:t>
      </w:r>
      <w:r w:rsidR="00751AF1">
        <w:rPr>
          <w:rFonts w:asciiTheme="majorEastAsia" w:eastAsiaTheme="majorEastAsia" w:hAnsiTheme="majorEastAsia" w:hint="eastAsia"/>
        </w:rPr>
        <w:t>繊維</w:t>
      </w:r>
      <w:r w:rsidRPr="000F5C35">
        <w:rPr>
          <w:rFonts w:asciiTheme="majorEastAsia" w:eastAsiaTheme="majorEastAsia" w:hAnsiTheme="majorEastAsia" w:hint="eastAsia"/>
        </w:rPr>
        <w:t>」が</w:t>
      </w:r>
      <w:r w:rsidR="00751AF1">
        <w:rPr>
          <w:rFonts w:asciiTheme="majorEastAsia" w:eastAsiaTheme="majorEastAsia" w:hAnsiTheme="majorEastAsia" w:hint="eastAsia"/>
        </w:rPr>
        <w:t>275</w:t>
      </w:r>
      <w:r w:rsidRPr="000F5C35">
        <w:rPr>
          <w:rFonts w:asciiTheme="majorEastAsia" w:eastAsiaTheme="majorEastAsia" w:hAnsiTheme="majorEastAsia" w:hint="eastAsia"/>
        </w:rPr>
        <w:t>億円で</w:t>
      </w:r>
      <w:r w:rsidR="00751AF1">
        <w:rPr>
          <w:rFonts w:asciiTheme="majorEastAsia" w:eastAsiaTheme="majorEastAsia" w:hAnsiTheme="majorEastAsia" w:hint="eastAsia"/>
        </w:rPr>
        <w:t>23.5</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と最も高く、次いで「</w:t>
      </w:r>
      <w:r w:rsidR="00C913FF">
        <w:rPr>
          <w:rFonts w:asciiTheme="majorEastAsia" w:eastAsiaTheme="majorEastAsia" w:hAnsiTheme="majorEastAsia" w:hint="eastAsia"/>
        </w:rPr>
        <w:t>パルプ</w:t>
      </w:r>
      <w:r w:rsidRPr="000F5C35">
        <w:rPr>
          <w:rFonts w:asciiTheme="majorEastAsia" w:eastAsiaTheme="majorEastAsia" w:hAnsiTheme="majorEastAsia" w:hint="eastAsia"/>
        </w:rPr>
        <w:t>」が</w:t>
      </w:r>
      <w:r w:rsidR="00751AF1">
        <w:rPr>
          <w:rFonts w:asciiTheme="majorEastAsia" w:eastAsiaTheme="majorEastAsia" w:hAnsiTheme="majorEastAsia" w:hint="eastAsia"/>
        </w:rPr>
        <w:t>205</w:t>
      </w:r>
      <w:r w:rsidRPr="000F5C35">
        <w:rPr>
          <w:rFonts w:asciiTheme="majorEastAsia" w:eastAsiaTheme="majorEastAsia" w:hAnsiTheme="majorEastAsia" w:hint="eastAsia"/>
        </w:rPr>
        <w:t>億円で</w:t>
      </w:r>
      <w:r w:rsidR="00751AF1">
        <w:rPr>
          <w:rFonts w:asciiTheme="majorEastAsia" w:eastAsiaTheme="majorEastAsia" w:hAnsiTheme="majorEastAsia" w:hint="eastAsia"/>
        </w:rPr>
        <w:t>17.5</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w:t>
      </w:r>
      <w:r w:rsidR="00751AF1">
        <w:rPr>
          <w:rFonts w:asciiTheme="majorEastAsia" w:eastAsiaTheme="majorEastAsia" w:hAnsiTheme="majorEastAsia" w:hint="eastAsia"/>
        </w:rPr>
        <w:t>化学</w:t>
      </w:r>
      <w:r w:rsidRPr="000F5C35">
        <w:rPr>
          <w:rFonts w:asciiTheme="majorEastAsia" w:eastAsiaTheme="majorEastAsia" w:hAnsiTheme="majorEastAsia" w:hint="eastAsia"/>
        </w:rPr>
        <w:t>」が</w:t>
      </w:r>
      <w:r w:rsidR="00751AF1">
        <w:rPr>
          <w:rFonts w:asciiTheme="majorEastAsia" w:eastAsiaTheme="majorEastAsia" w:hAnsiTheme="majorEastAsia" w:hint="eastAsia"/>
        </w:rPr>
        <w:t>184</w:t>
      </w:r>
      <w:r w:rsidRPr="000F5C35">
        <w:rPr>
          <w:rFonts w:asciiTheme="majorEastAsia" w:eastAsiaTheme="majorEastAsia" w:hAnsiTheme="majorEastAsia" w:hint="eastAsia"/>
        </w:rPr>
        <w:t>億円で</w:t>
      </w:r>
      <w:r w:rsidR="00751AF1">
        <w:rPr>
          <w:rFonts w:asciiTheme="majorEastAsia" w:eastAsiaTheme="majorEastAsia" w:hAnsiTheme="majorEastAsia" w:hint="eastAsia"/>
        </w:rPr>
        <w:t>15.7</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の順となっています。</w:t>
      </w:r>
    </w:p>
    <w:p w:rsidR="00F72343" w:rsidRDefault="00C913FF" w:rsidP="00F72343">
      <w:pPr>
        <w:widowControl/>
        <w:ind w:leftChars="100" w:left="210" w:firstLineChars="50" w:firstLine="105"/>
        <w:jc w:val="left"/>
        <w:rPr>
          <w:rFonts w:asciiTheme="majorEastAsia" w:eastAsiaTheme="majorEastAsia" w:hAnsiTheme="majorEastAsia"/>
        </w:rPr>
      </w:pPr>
      <w:r>
        <w:rPr>
          <w:rFonts w:asciiTheme="majorEastAsia" w:eastAsiaTheme="majorEastAsia" w:hAnsiTheme="majorEastAsia" w:hint="eastAsia"/>
        </w:rPr>
        <w:t>（</w:t>
      </w:r>
      <w:r w:rsidR="00751AF1">
        <w:rPr>
          <w:rFonts w:asciiTheme="majorEastAsia" w:eastAsiaTheme="majorEastAsia" w:hAnsiTheme="majorEastAsia" w:hint="eastAsia"/>
        </w:rPr>
        <w:t>「家具」、</w:t>
      </w:r>
      <w:r>
        <w:rPr>
          <w:rFonts w:asciiTheme="majorEastAsia" w:eastAsiaTheme="majorEastAsia" w:hAnsiTheme="majorEastAsia" w:hint="eastAsia"/>
        </w:rPr>
        <w:t>「石油・石炭」及び「皮革」</w:t>
      </w:r>
      <w:r w:rsidR="00F72343" w:rsidRPr="00D20934">
        <w:rPr>
          <w:rFonts w:asciiTheme="majorEastAsia" w:eastAsiaTheme="majorEastAsia" w:hAnsiTheme="majorEastAsia" w:hint="eastAsia"/>
        </w:rPr>
        <w:t>については事業所情報保護のため秘匿としています。）</w:t>
      </w:r>
    </w:p>
    <w:p w:rsidR="005533B2" w:rsidRDefault="000124EE" w:rsidP="005533B2">
      <w:pPr>
        <w:widowControl/>
        <w:jc w:val="left"/>
        <w:rPr>
          <w:rFonts w:asciiTheme="majorEastAsia" w:eastAsiaTheme="majorEastAsia" w:hAnsiTheme="majorEastAsia"/>
        </w:rPr>
      </w:pPr>
      <w:r w:rsidRPr="000124EE">
        <w:rPr>
          <w:noProof/>
        </w:rPr>
        <w:lastRenderedPageBreak/>
        <w:drawing>
          <wp:inline distT="0" distB="0" distL="0" distR="0" wp14:anchorId="67480644" wp14:editId="51255CF5">
            <wp:extent cx="5400040" cy="229435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40" cy="2294355"/>
                    </a:xfrm>
                    <a:prstGeom prst="rect">
                      <a:avLst/>
                    </a:prstGeom>
                    <a:noFill/>
                    <a:ln>
                      <a:noFill/>
                    </a:ln>
                  </pic:spPr>
                </pic:pic>
              </a:graphicData>
            </a:graphic>
          </wp:inline>
        </w:drawing>
      </w:r>
    </w:p>
    <w:p w:rsidR="005533B2" w:rsidRDefault="00B54603" w:rsidP="005533B2">
      <w:pPr>
        <w:widowControl/>
        <w:jc w:val="left"/>
        <w:rPr>
          <w:rFonts w:asciiTheme="majorEastAsia" w:eastAsiaTheme="majorEastAsia" w:hAnsiTheme="majorEastAsia"/>
        </w:rPr>
      </w:pPr>
      <w:r w:rsidRPr="00B54603">
        <w:rPr>
          <w:noProof/>
        </w:rPr>
        <w:drawing>
          <wp:inline distT="0" distB="0" distL="0" distR="0">
            <wp:extent cx="5141595" cy="5684520"/>
            <wp:effectExtent l="0" t="0" r="190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1595" cy="5684520"/>
                    </a:xfrm>
                    <a:prstGeom prst="rect">
                      <a:avLst/>
                    </a:prstGeom>
                    <a:noFill/>
                    <a:ln>
                      <a:noFill/>
                    </a:ln>
                  </pic:spPr>
                </pic:pic>
              </a:graphicData>
            </a:graphic>
          </wp:inline>
        </w:drawing>
      </w:r>
    </w:p>
    <w:p w:rsidR="002F707D" w:rsidRDefault="000124EE" w:rsidP="005533B2">
      <w:pPr>
        <w:widowControl/>
        <w:jc w:val="left"/>
        <w:rPr>
          <w:rFonts w:asciiTheme="majorEastAsia" w:eastAsiaTheme="majorEastAsia" w:hAnsiTheme="majorEastAsia"/>
        </w:rPr>
      </w:pPr>
      <w:r w:rsidRPr="000124EE">
        <w:rPr>
          <w:noProof/>
        </w:rPr>
        <w:lastRenderedPageBreak/>
        <w:drawing>
          <wp:inline distT="0" distB="0" distL="0" distR="0" wp14:anchorId="29BC1B3E" wp14:editId="306DE4C1">
            <wp:extent cx="5400040" cy="7004035"/>
            <wp:effectExtent l="0" t="0" r="0" b="698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7004035"/>
                    </a:xfrm>
                    <a:prstGeom prst="rect">
                      <a:avLst/>
                    </a:prstGeom>
                    <a:noFill/>
                    <a:ln>
                      <a:noFill/>
                    </a:ln>
                  </pic:spPr>
                </pic:pic>
              </a:graphicData>
            </a:graphic>
          </wp:inline>
        </w:drawing>
      </w: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465B90" w:rsidRPr="00447650" w:rsidRDefault="00465B90" w:rsidP="005533B2">
      <w:pPr>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40160" behindDoc="0" locked="0" layoutInCell="1" allowOverlap="1" wp14:anchorId="6C13BC64" wp14:editId="4C2F43F6">
                <wp:simplePos x="0" y="0"/>
                <wp:positionH relativeFrom="column">
                  <wp:posOffset>-41910</wp:posOffset>
                </wp:positionH>
                <wp:positionV relativeFrom="paragraph">
                  <wp:posOffset>-22225</wp:posOffset>
                </wp:positionV>
                <wp:extent cx="2352675" cy="342900"/>
                <wp:effectExtent l="0" t="0" r="9525" b="0"/>
                <wp:wrapNone/>
                <wp:docPr id="70" name="角丸四角形 70"/>
                <wp:cNvGraphicFramePr/>
                <a:graphic xmlns:a="http://schemas.openxmlformats.org/drawingml/2006/main">
                  <a:graphicData uri="http://schemas.microsoft.com/office/word/2010/wordprocessingShape">
                    <wps:wsp>
                      <wps:cNvSpPr/>
                      <wps:spPr>
                        <a:xfrm>
                          <a:off x="0" y="0"/>
                          <a:ext cx="2352675"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在庫額（従業者30人以上の事業所）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0" o:spid="_x0000_s1038" style="position:absolute;margin-left:-3.3pt;margin-top:-1.75pt;width:185.2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在庫額（従業者30人以上の事業所）</w:t>
                      </w:r>
                    </w:p>
                  </w:txbxContent>
                </v:textbox>
              </v:roundrect>
            </w:pict>
          </mc:Fallback>
        </mc:AlternateContent>
      </w:r>
    </w:p>
    <w:p w:rsidR="005533B2" w:rsidRDefault="005533B2" w:rsidP="005533B2">
      <w:pPr>
        <w:widowControl/>
        <w:jc w:val="left"/>
        <w:rPr>
          <w:rFonts w:asciiTheme="majorEastAsia" w:eastAsiaTheme="majorEastAsia" w:hAnsiTheme="majorEastAsia"/>
        </w:rPr>
      </w:pPr>
    </w:p>
    <w:p w:rsidR="005533B2" w:rsidRPr="00141E86"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平成</w:t>
      </w:r>
      <w:r w:rsidR="00C913FF">
        <w:rPr>
          <w:rFonts w:asciiTheme="majorEastAsia" w:eastAsiaTheme="majorEastAsia" w:hAnsiTheme="majorEastAsia" w:hint="eastAsia"/>
        </w:rPr>
        <w:t>2</w:t>
      </w:r>
      <w:r w:rsidR="00121C07">
        <w:rPr>
          <w:rFonts w:asciiTheme="majorEastAsia" w:eastAsiaTheme="majorEastAsia" w:hAnsiTheme="majorEastAsia" w:hint="eastAsia"/>
        </w:rPr>
        <w:t>7</w:t>
      </w:r>
      <w:r>
        <w:rPr>
          <w:rFonts w:asciiTheme="majorEastAsia" w:eastAsiaTheme="majorEastAsia" w:hAnsiTheme="majorEastAsia" w:hint="eastAsia"/>
        </w:rPr>
        <w:t>年末の従業者30人以上の事業所における在庫額は</w:t>
      </w:r>
      <w:r w:rsidR="00C913FF">
        <w:rPr>
          <w:rFonts w:asciiTheme="majorEastAsia" w:eastAsiaTheme="majorEastAsia" w:hAnsiTheme="majorEastAsia" w:hint="eastAsia"/>
        </w:rPr>
        <w:t>4,</w:t>
      </w:r>
      <w:r w:rsidR="00121C07">
        <w:rPr>
          <w:rFonts w:asciiTheme="majorEastAsia" w:eastAsiaTheme="majorEastAsia" w:hAnsiTheme="majorEastAsia" w:hint="eastAsia"/>
        </w:rPr>
        <w:t>137</w:t>
      </w:r>
      <w:r w:rsidRPr="002B7AAB">
        <w:rPr>
          <w:rFonts w:asciiTheme="majorEastAsia" w:eastAsiaTheme="majorEastAsia" w:hAnsiTheme="majorEastAsia" w:hint="eastAsia"/>
        </w:rPr>
        <w:t>億円で、年初に比べ</w:t>
      </w:r>
      <w:r w:rsidR="00DE01FD">
        <w:rPr>
          <w:rFonts w:asciiTheme="majorEastAsia" w:eastAsiaTheme="majorEastAsia" w:hAnsiTheme="majorEastAsia" w:hint="eastAsia"/>
        </w:rPr>
        <w:t>528</w:t>
      </w:r>
      <w:r w:rsidRPr="002B7AAB">
        <w:rPr>
          <w:rFonts w:asciiTheme="majorEastAsia" w:eastAsiaTheme="majorEastAsia" w:hAnsiTheme="majorEastAsia" w:hint="eastAsia"/>
        </w:rPr>
        <w:t>億円の</w:t>
      </w:r>
      <w:r w:rsidR="00121C07">
        <w:rPr>
          <w:rFonts w:asciiTheme="majorEastAsia" w:eastAsiaTheme="majorEastAsia" w:hAnsiTheme="majorEastAsia" w:hint="eastAsia"/>
        </w:rPr>
        <w:t>減少</w:t>
      </w:r>
      <w:r w:rsidR="00294BF5" w:rsidRPr="002B7AAB">
        <w:rPr>
          <w:rFonts w:asciiTheme="majorEastAsia" w:eastAsiaTheme="majorEastAsia" w:hAnsiTheme="majorEastAsia" w:hint="eastAsia"/>
        </w:rPr>
        <w:t>（年初比</w:t>
      </w:r>
      <w:r w:rsidR="00121C07">
        <w:rPr>
          <w:rFonts w:asciiTheme="majorEastAsia" w:eastAsiaTheme="majorEastAsia" w:hAnsiTheme="majorEastAsia" w:hint="eastAsia"/>
        </w:rPr>
        <w:t>△11.3</w:t>
      </w:r>
      <w:r w:rsidR="00C7446A">
        <w:rPr>
          <w:rFonts w:asciiTheme="majorEastAsia" w:eastAsiaTheme="majorEastAsia" w:hAnsiTheme="majorEastAsia" w:hint="eastAsia"/>
        </w:rPr>
        <w:t>%</w:t>
      </w:r>
      <w:r w:rsidR="00294BF5" w:rsidRPr="002B7AAB">
        <w:rPr>
          <w:rFonts w:asciiTheme="majorEastAsia" w:eastAsiaTheme="majorEastAsia" w:hAnsiTheme="majorEastAsia" w:hint="eastAsia"/>
        </w:rPr>
        <w:t>）</w:t>
      </w:r>
      <w:r w:rsidRPr="002B7AAB">
        <w:rPr>
          <w:rFonts w:asciiTheme="majorEastAsia" w:eastAsiaTheme="majorEastAsia" w:hAnsiTheme="majorEastAsia" w:hint="eastAsia"/>
        </w:rPr>
        <w:t>となりました。</w:t>
      </w:r>
    </w:p>
    <w:p w:rsidR="005533B2" w:rsidRDefault="005533B2" w:rsidP="005533B2">
      <w:pPr>
        <w:widowControl/>
        <w:jc w:val="left"/>
        <w:rPr>
          <w:rFonts w:asciiTheme="majorEastAsia" w:eastAsiaTheme="majorEastAsia" w:hAnsiTheme="majorEastAsia"/>
        </w:rPr>
      </w:pPr>
      <w:r w:rsidRPr="00141E86">
        <w:rPr>
          <w:rFonts w:asciiTheme="majorEastAsia" w:eastAsiaTheme="majorEastAsia" w:hAnsiTheme="majorEastAsia" w:hint="eastAsia"/>
        </w:rPr>
        <w:t xml:space="preserve">　</w:t>
      </w:r>
      <w:r>
        <w:rPr>
          <w:rFonts w:asciiTheme="majorEastAsia" w:eastAsiaTheme="majorEastAsia" w:hAnsiTheme="majorEastAsia" w:hint="eastAsia"/>
        </w:rPr>
        <w:t>年末</w:t>
      </w:r>
      <w:r w:rsidRPr="00141E86">
        <w:rPr>
          <w:rFonts w:asciiTheme="majorEastAsia" w:eastAsiaTheme="majorEastAsia" w:hAnsiTheme="majorEastAsia" w:hint="eastAsia"/>
        </w:rPr>
        <w:t>在庫額の内訳をみると、製造品在庫</w:t>
      </w:r>
      <w:r w:rsidRPr="00294BF5">
        <w:rPr>
          <w:rFonts w:asciiTheme="majorEastAsia" w:eastAsiaTheme="majorEastAsia" w:hAnsiTheme="majorEastAsia" w:hint="eastAsia"/>
        </w:rPr>
        <w:t>額が</w:t>
      </w:r>
      <w:r w:rsidR="00C913FF">
        <w:rPr>
          <w:rFonts w:asciiTheme="majorEastAsia" w:eastAsiaTheme="majorEastAsia" w:hAnsiTheme="majorEastAsia" w:hint="eastAsia"/>
        </w:rPr>
        <w:t>1,</w:t>
      </w:r>
      <w:r w:rsidR="00121C07">
        <w:rPr>
          <w:rFonts w:asciiTheme="majorEastAsia" w:eastAsiaTheme="majorEastAsia" w:hAnsiTheme="majorEastAsia" w:hint="eastAsia"/>
        </w:rPr>
        <w:t>243</w:t>
      </w:r>
      <w:r w:rsidRPr="00A16BA8">
        <w:rPr>
          <w:rFonts w:asciiTheme="majorEastAsia" w:eastAsiaTheme="majorEastAsia" w:hAnsiTheme="majorEastAsia" w:hint="eastAsia"/>
        </w:rPr>
        <w:t>億円で年初に比べ</w:t>
      </w:r>
      <w:r w:rsidR="00121C07">
        <w:rPr>
          <w:rFonts w:asciiTheme="majorEastAsia" w:eastAsiaTheme="majorEastAsia" w:hAnsiTheme="majorEastAsia" w:hint="eastAsia"/>
        </w:rPr>
        <w:t>285</w:t>
      </w:r>
      <w:r w:rsidRPr="00A16BA8">
        <w:rPr>
          <w:rFonts w:asciiTheme="majorEastAsia" w:eastAsiaTheme="majorEastAsia" w:hAnsiTheme="majorEastAsia" w:hint="eastAsia"/>
        </w:rPr>
        <w:t>億円の</w:t>
      </w:r>
      <w:r w:rsidR="00121C07">
        <w:rPr>
          <w:rFonts w:asciiTheme="majorEastAsia" w:eastAsiaTheme="majorEastAsia" w:hAnsiTheme="majorEastAsia" w:hint="eastAsia"/>
        </w:rPr>
        <w:t>減少</w:t>
      </w:r>
      <w:r w:rsidRPr="00294BF5">
        <w:rPr>
          <w:rFonts w:asciiTheme="majorEastAsia" w:eastAsiaTheme="majorEastAsia" w:hAnsiTheme="majorEastAsia" w:hint="eastAsia"/>
        </w:rPr>
        <w:t>、半製品・仕掛品価額が</w:t>
      </w:r>
      <w:r w:rsidR="00C913FF">
        <w:rPr>
          <w:rFonts w:asciiTheme="majorEastAsia" w:eastAsiaTheme="majorEastAsia" w:hAnsiTheme="majorEastAsia" w:hint="eastAsia"/>
        </w:rPr>
        <w:t>1,8</w:t>
      </w:r>
      <w:r w:rsidR="00121C07">
        <w:rPr>
          <w:rFonts w:asciiTheme="majorEastAsia" w:eastAsiaTheme="majorEastAsia" w:hAnsiTheme="majorEastAsia" w:hint="eastAsia"/>
        </w:rPr>
        <w:t>94</w:t>
      </w:r>
      <w:r w:rsidRPr="00A16BA8">
        <w:rPr>
          <w:rFonts w:asciiTheme="majorEastAsia" w:eastAsiaTheme="majorEastAsia" w:hAnsiTheme="majorEastAsia" w:hint="eastAsia"/>
        </w:rPr>
        <w:t>億円で年初に比べ</w:t>
      </w:r>
      <w:r w:rsidR="00121C07">
        <w:rPr>
          <w:rFonts w:asciiTheme="majorEastAsia" w:eastAsiaTheme="majorEastAsia" w:hAnsiTheme="majorEastAsia" w:hint="eastAsia"/>
        </w:rPr>
        <w:t>30</w:t>
      </w:r>
      <w:r w:rsidRPr="00A16BA8">
        <w:rPr>
          <w:rFonts w:asciiTheme="majorEastAsia" w:eastAsiaTheme="majorEastAsia" w:hAnsiTheme="majorEastAsia" w:hint="eastAsia"/>
        </w:rPr>
        <w:t>億円の</w:t>
      </w:r>
      <w:r w:rsidR="00121C07">
        <w:rPr>
          <w:rFonts w:asciiTheme="majorEastAsia" w:eastAsiaTheme="majorEastAsia" w:hAnsiTheme="majorEastAsia" w:hint="eastAsia"/>
        </w:rPr>
        <w:t>増加</w:t>
      </w:r>
      <w:r w:rsidRPr="00294BF5">
        <w:rPr>
          <w:rFonts w:asciiTheme="majorEastAsia" w:eastAsiaTheme="majorEastAsia" w:hAnsiTheme="majorEastAsia" w:hint="eastAsia"/>
        </w:rPr>
        <w:t>、原材料等在庫額が</w:t>
      </w:r>
      <w:r w:rsidR="00121C07">
        <w:rPr>
          <w:rFonts w:asciiTheme="majorEastAsia" w:eastAsiaTheme="majorEastAsia" w:hAnsiTheme="majorEastAsia" w:hint="eastAsia"/>
        </w:rPr>
        <w:t>999</w:t>
      </w:r>
      <w:r w:rsidRPr="00A16BA8">
        <w:rPr>
          <w:rFonts w:asciiTheme="majorEastAsia" w:eastAsiaTheme="majorEastAsia" w:hAnsiTheme="majorEastAsia" w:hint="eastAsia"/>
        </w:rPr>
        <w:t>億円で年初に比べ</w:t>
      </w:r>
      <w:r w:rsidR="00121C07">
        <w:rPr>
          <w:rFonts w:asciiTheme="majorEastAsia" w:eastAsiaTheme="majorEastAsia" w:hAnsiTheme="majorEastAsia" w:hint="eastAsia"/>
        </w:rPr>
        <w:t>273</w:t>
      </w:r>
      <w:r w:rsidRPr="00A16BA8">
        <w:rPr>
          <w:rFonts w:asciiTheme="majorEastAsia" w:eastAsiaTheme="majorEastAsia" w:hAnsiTheme="majorEastAsia" w:hint="eastAsia"/>
        </w:rPr>
        <w:t>億円の</w:t>
      </w:r>
      <w:r w:rsidR="00121C07">
        <w:rPr>
          <w:rFonts w:asciiTheme="majorEastAsia" w:eastAsiaTheme="majorEastAsia" w:hAnsiTheme="majorEastAsia" w:hint="eastAsia"/>
        </w:rPr>
        <w:t>減少</w:t>
      </w:r>
      <w:r w:rsidRPr="00A16BA8">
        <w:rPr>
          <w:rFonts w:asciiTheme="majorEastAsia" w:eastAsiaTheme="majorEastAsia" w:hAnsiTheme="majorEastAsia" w:hint="eastAsia"/>
        </w:rPr>
        <w:t>となっています。</w:t>
      </w:r>
    </w:p>
    <w:p w:rsidR="005533B2" w:rsidRDefault="005533B2" w:rsidP="005533B2">
      <w:pPr>
        <w:widowControl/>
        <w:jc w:val="left"/>
        <w:rPr>
          <w:rFonts w:asciiTheme="majorEastAsia" w:eastAsiaTheme="majorEastAsia" w:hAnsiTheme="majorEastAsia"/>
        </w:rPr>
      </w:pPr>
    </w:p>
    <w:p w:rsidR="005533B2" w:rsidRDefault="00DE01FD"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24480" behindDoc="0" locked="0" layoutInCell="1" allowOverlap="1" wp14:anchorId="310E85AE" wp14:editId="152B3EF4">
            <wp:simplePos x="0" y="0"/>
            <wp:positionH relativeFrom="column">
              <wp:posOffset>3327400</wp:posOffset>
            </wp:positionH>
            <wp:positionV relativeFrom="paragraph">
              <wp:posOffset>144145</wp:posOffset>
            </wp:positionV>
            <wp:extent cx="2798445" cy="2794635"/>
            <wp:effectExtent l="0" t="0" r="1905" b="5715"/>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98445" cy="279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B2">
        <w:rPr>
          <w:rFonts w:asciiTheme="majorEastAsia" w:eastAsiaTheme="majorEastAsia" w:hAnsiTheme="majorEastAsia" w:hint="eastAsia"/>
        </w:rPr>
        <w:t xml:space="preserve">　在庫額の産業別の状況</w:t>
      </w:r>
    </w:p>
    <w:p w:rsidR="005533B2" w:rsidRPr="000F5C35" w:rsidRDefault="005533B2" w:rsidP="005533B2">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年末在庫額の</w:t>
      </w:r>
      <w:r w:rsidRPr="000F5C35">
        <w:rPr>
          <w:rFonts w:asciiTheme="majorEastAsia" w:eastAsiaTheme="majorEastAsia" w:hAnsiTheme="majorEastAsia" w:hint="eastAsia"/>
        </w:rPr>
        <w:t>産業別構成比をみると、「</w:t>
      </w:r>
      <w:r w:rsidR="000F5C35" w:rsidRPr="000F5C35">
        <w:rPr>
          <w:rFonts w:asciiTheme="majorEastAsia" w:eastAsiaTheme="majorEastAsia" w:hAnsiTheme="majorEastAsia" w:hint="eastAsia"/>
        </w:rPr>
        <w:t>非鉄金属</w:t>
      </w:r>
      <w:r w:rsidRPr="000F5C35">
        <w:rPr>
          <w:rFonts w:asciiTheme="majorEastAsia" w:eastAsiaTheme="majorEastAsia" w:hAnsiTheme="majorEastAsia" w:hint="eastAsia"/>
        </w:rPr>
        <w:t>」が</w:t>
      </w:r>
      <w:r w:rsidR="00553325">
        <w:rPr>
          <w:rFonts w:asciiTheme="majorEastAsia" w:eastAsiaTheme="majorEastAsia" w:hAnsiTheme="majorEastAsia" w:hint="eastAsia"/>
        </w:rPr>
        <w:t>1,</w:t>
      </w:r>
      <w:r w:rsidR="00652DC0">
        <w:rPr>
          <w:rFonts w:asciiTheme="majorEastAsia" w:eastAsiaTheme="majorEastAsia" w:hAnsiTheme="majorEastAsia" w:hint="eastAsia"/>
        </w:rPr>
        <w:t>07</w:t>
      </w:r>
      <w:r w:rsidR="00DE01FD">
        <w:rPr>
          <w:rFonts w:asciiTheme="majorEastAsia" w:eastAsiaTheme="majorEastAsia" w:hAnsiTheme="majorEastAsia" w:hint="eastAsia"/>
        </w:rPr>
        <w:t>2</w:t>
      </w:r>
      <w:r w:rsidRPr="000F5C35">
        <w:rPr>
          <w:rFonts w:asciiTheme="majorEastAsia" w:eastAsiaTheme="majorEastAsia" w:hAnsiTheme="majorEastAsia" w:hint="eastAsia"/>
        </w:rPr>
        <w:t>億円で</w:t>
      </w:r>
      <w:r w:rsidR="00553325">
        <w:rPr>
          <w:rFonts w:asciiTheme="majorEastAsia" w:eastAsiaTheme="majorEastAsia" w:hAnsiTheme="majorEastAsia" w:hint="eastAsia"/>
        </w:rPr>
        <w:t>2</w:t>
      </w:r>
      <w:r w:rsidR="00652DC0">
        <w:rPr>
          <w:rFonts w:asciiTheme="majorEastAsia" w:eastAsiaTheme="majorEastAsia" w:hAnsiTheme="majorEastAsia" w:hint="eastAsia"/>
        </w:rPr>
        <w:t>5</w:t>
      </w:r>
      <w:r w:rsidR="00553325">
        <w:rPr>
          <w:rFonts w:asciiTheme="majorEastAsia" w:eastAsiaTheme="majorEastAsia" w:hAnsiTheme="majorEastAsia" w:hint="eastAsia"/>
        </w:rPr>
        <w:t>.</w:t>
      </w:r>
      <w:r w:rsidR="00652DC0">
        <w:rPr>
          <w:rFonts w:asciiTheme="majorEastAsia" w:eastAsiaTheme="majorEastAsia" w:hAnsiTheme="majorEastAsia" w:hint="eastAsia"/>
        </w:rPr>
        <w:t>9</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と最も高く、次いで「</w:t>
      </w:r>
      <w:r w:rsidR="00652DC0">
        <w:rPr>
          <w:rFonts w:asciiTheme="majorEastAsia" w:eastAsiaTheme="majorEastAsia" w:hAnsiTheme="majorEastAsia" w:hint="eastAsia"/>
        </w:rPr>
        <w:t>輸送用機械</w:t>
      </w:r>
      <w:r w:rsidRPr="000F5C35">
        <w:rPr>
          <w:rFonts w:asciiTheme="majorEastAsia" w:eastAsiaTheme="majorEastAsia" w:hAnsiTheme="majorEastAsia" w:hint="eastAsia"/>
        </w:rPr>
        <w:t>」が</w:t>
      </w:r>
      <w:r w:rsidR="00553325">
        <w:rPr>
          <w:rFonts w:asciiTheme="majorEastAsia" w:eastAsiaTheme="majorEastAsia" w:hAnsiTheme="majorEastAsia" w:hint="eastAsia"/>
        </w:rPr>
        <w:t>6</w:t>
      </w:r>
      <w:r w:rsidR="00652DC0">
        <w:rPr>
          <w:rFonts w:asciiTheme="majorEastAsia" w:eastAsiaTheme="majorEastAsia" w:hAnsiTheme="majorEastAsia" w:hint="eastAsia"/>
        </w:rPr>
        <w:t>66</w:t>
      </w:r>
      <w:r w:rsidRPr="000F5C35">
        <w:rPr>
          <w:rFonts w:asciiTheme="majorEastAsia" w:eastAsiaTheme="majorEastAsia" w:hAnsiTheme="majorEastAsia" w:hint="eastAsia"/>
        </w:rPr>
        <w:t>億円で</w:t>
      </w:r>
      <w:r w:rsidR="00553325">
        <w:rPr>
          <w:rFonts w:asciiTheme="majorEastAsia" w:eastAsiaTheme="majorEastAsia" w:hAnsiTheme="majorEastAsia" w:hint="eastAsia"/>
        </w:rPr>
        <w:t>1</w:t>
      </w:r>
      <w:r w:rsidR="00652DC0">
        <w:rPr>
          <w:rFonts w:asciiTheme="majorEastAsia" w:eastAsiaTheme="majorEastAsia" w:hAnsiTheme="majorEastAsia" w:hint="eastAsia"/>
        </w:rPr>
        <w:t>6</w:t>
      </w:r>
      <w:r w:rsidRPr="000F5C35">
        <w:rPr>
          <w:rFonts w:asciiTheme="majorEastAsia" w:eastAsiaTheme="majorEastAsia" w:hAnsiTheme="majorEastAsia" w:hint="eastAsia"/>
        </w:rPr>
        <w:t>.</w:t>
      </w:r>
      <w:r w:rsidR="00652DC0">
        <w:rPr>
          <w:rFonts w:asciiTheme="majorEastAsia" w:eastAsiaTheme="majorEastAsia" w:hAnsiTheme="majorEastAsia" w:hint="eastAsia"/>
        </w:rPr>
        <w:t>1</w:t>
      </w:r>
      <w:r w:rsidR="00C7446A" w:rsidRPr="000F5C35">
        <w:rPr>
          <w:rFonts w:asciiTheme="majorEastAsia" w:eastAsiaTheme="majorEastAsia" w:hAnsiTheme="majorEastAsia" w:hint="eastAsia"/>
        </w:rPr>
        <w:t>%</w:t>
      </w:r>
      <w:r w:rsidR="00553325">
        <w:rPr>
          <w:rFonts w:asciiTheme="majorEastAsia" w:eastAsiaTheme="majorEastAsia" w:hAnsiTheme="majorEastAsia" w:hint="eastAsia"/>
        </w:rPr>
        <w:t>、「</w:t>
      </w:r>
      <w:r w:rsidR="00652DC0">
        <w:rPr>
          <w:rFonts w:asciiTheme="majorEastAsia" w:eastAsiaTheme="majorEastAsia" w:hAnsiTheme="majorEastAsia" w:hint="eastAsia"/>
        </w:rPr>
        <w:t>化学</w:t>
      </w:r>
      <w:r w:rsidRPr="000F5C35">
        <w:rPr>
          <w:rFonts w:asciiTheme="majorEastAsia" w:eastAsiaTheme="majorEastAsia" w:hAnsiTheme="majorEastAsia" w:hint="eastAsia"/>
        </w:rPr>
        <w:t>」が</w:t>
      </w:r>
      <w:r w:rsidR="00652DC0">
        <w:rPr>
          <w:rFonts w:asciiTheme="majorEastAsia" w:eastAsiaTheme="majorEastAsia" w:hAnsiTheme="majorEastAsia" w:hint="eastAsia"/>
        </w:rPr>
        <w:t>529</w:t>
      </w:r>
      <w:r w:rsidRPr="000F5C35">
        <w:rPr>
          <w:rFonts w:asciiTheme="majorEastAsia" w:eastAsiaTheme="majorEastAsia" w:hAnsiTheme="majorEastAsia" w:hint="eastAsia"/>
        </w:rPr>
        <w:t>億円で</w:t>
      </w:r>
      <w:r w:rsidR="00EF2AA9">
        <w:rPr>
          <w:rFonts w:asciiTheme="majorEastAsia" w:eastAsiaTheme="majorEastAsia" w:hAnsiTheme="majorEastAsia" w:hint="eastAsia"/>
        </w:rPr>
        <w:t>1</w:t>
      </w:r>
      <w:r w:rsidR="00652DC0">
        <w:rPr>
          <w:rFonts w:asciiTheme="majorEastAsia" w:eastAsiaTheme="majorEastAsia" w:hAnsiTheme="majorEastAsia" w:hint="eastAsia"/>
        </w:rPr>
        <w:t>2</w:t>
      </w:r>
      <w:r w:rsidRPr="000F5C35">
        <w:rPr>
          <w:rFonts w:asciiTheme="majorEastAsia" w:eastAsiaTheme="majorEastAsia" w:hAnsiTheme="majorEastAsia" w:hint="eastAsia"/>
        </w:rPr>
        <w:t>.</w:t>
      </w:r>
      <w:r w:rsidR="00652DC0">
        <w:rPr>
          <w:rFonts w:asciiTheme="majorEastAsia" w:eastAsiaTheme="majorEastAsia" w:hAnsiTheme="majorEastAsia" w:hint="eastAsia"/>
        </w:rPr>
        <w:t>8</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となっており、この3産業で全体の</w:t>
      </w:r>
      <w:r w:rsidR="00EF2AA9">
        <w:rPr>
          <w:rFonts w:asciiTheme="majorEastAsia" w:eastAsiaTheme="majorEastAsia" w:hAnsiTheme="majorEastAsia" w:hint="eastAsia"/>
        </w:rPr>
        <w:t>5</w:t>
      </w:r>
      <w:r w:rsidR="00652DC0">
        <w:rPr>
          <w:rFonts w:asciiTheme="majorEastAsia" w:eastAsiaTheme="majorEastAsia" w:hAnsiTheme="majorEastAsia" w:hint="eastAsia"/>
        </w:rPr>
        <w:t>4</w:t>
      </w:r>
      <w:r w:rsidRPr="000F5C35">
        <w:rPr>
          <w:rFonts w:asciiTheme="majorEastAsia" w:eastAsiaTheme="majorEastAsia" w:hAnsiTheme="majorEastAsia" w:hint="eastAsia"/>
        </w:rPr>
        <w:t>.</w:t>
      </w:r>
      <w:r w:rsidR="00652DC0">
        <w:rPr>
          <w:rFonts w:asciiTheme="majorEastAsia" w:eastAsiaTheme="majorEastAsia" w:hAnsiTheme="majorEastAsia" w:hint="eastAsia"/>
        </w:rPr>
        <w:t>8</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を占めています。</w:t>
      </w:r>
    </w:p>
    <w:p w:rsidR="005533B2" w:rsidRPr="00DE01FD" w:rsidRDefault="005533B2" w:rsidP="005533B2">
      <w:pPr>
        <w:widowControl/>
        <w:jc w:val="left"/>
        <w:rPr>
          <w:rFonts w:asciiTheme="majorEastAsia" w:eastAsiaTheme="majorEastAsia" w:hAnsiTheme="majorEastAsia"/>
        </w:rPr>
      </w:pPr>
    </w:p>
    <w:p w:rsidR="005533B2" w:rsidRPr="000F5C35" w:rsidRDefault="004D5D16"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産業別に年初現在高と年末現在高を比較</w:t>
      </w:r>
      <w:r w:rsidR="00DE01FD">
        <w:rPr>
          <w:rFonts w:asciiTheme="majorEastAsia" w:eastAsiaTheme="majorEastAsia" w:hAnsiTheme="majorEastAsia" w:hint="eastAsia"/>
        </w:rPr>
        <w:t>すると</w:t>
      </w:r>
      <w:r>
        <w:rPr>
          <w:rFonts w:asciiTheme="majorEastAsia" w:eastAsiaTheme="majorEastAsia" w:hAnsiTheme="majorEastAsia" w:hint="eastAsia"/>
        </w:rPr>
        <w:t>、</w:t>
      </w:r>
    </w:p>
    <w:p w:rsidR="005533B2" w:rsidRPr="000F5C35" w:rsidRDefault="005533B2" w:rsidP="005533B2">
      <w:pPr>
        <w:widowControl/>
        <w:jc w:val="left"/>
        <w:rPr>
          <w:rFonts w:asciiTheme="majorEastAsia" w:eastAsiaTheme="majorEastAsia" w:hAnsiTheme="majorEastAsia"/>
        </w:rPr>
      </w:pPr>
      <w:r w:rsidRPr="000F5C35">
        <w:rPr>
          <w:rFonts w:asciiTheme="majorEastAsia" w:eastAsiaTheme="majorEastAsia" w:hAnsiTheme="majorEastAsia" w:hint="eastAsia"/>
        </w:rPr>
        <w:t xml:space="preserve">　　　○増加した産業は</w:t>
      </w:r>
    </w:p>
    <w:p w:rsidR="005533B2" w:rsidRPr="000F5C35" w:rsidRDefault="005533B2" w:rsidP="005533B2">
      <w:pPr>
        <w:widowControl/>
        <w:ind w:firstLineChars="300" w:firstLine="630"/>
        <w:jc w:val="left"/>
        <w:rPr>
          <w:rFonts w:asciiTheme="majorEastAsia" w:eastAsiaTheme="majorEastAsia" w:hAnsiTheme="majorEastAsia"/>
        </w:rPr>
      </w:pPr>
      <w:r w:rsidRPr="000F5C35">
        <w:rPr>
          <w:rFonts w:asciiTheme="majorEastAsia" w:eastAsiaTheme="majorEastAsia" w:hAnsiTheme="majorEastAsia" w:hint="eastAsia"/>
        </w:rPr>
        <w:t>「</w:t>
      </w:r>
      <w:r w:rsidR="00800D9E">
        <w:rPr>
          <w:rFonts w:asciiTheme="majorEastAsia" w:eastAsiaTheme="majorEastAsia" w:hAnsiTheme="majorEastAsia" w:hint="eastAsia"/>
        </w:rPr>
        <w:t>ゴム</w:t>
      </w:r>
      <w:r w:rsidRPr="000F5C35">
        <w:rPr>
          <w:rFonts w:asciiTheme="majorEastAsia" w:eastAsiaTheme="majorEastAsia" w:hAnsiTheme="majorEastAsia" w:hint="eastAsia"/>
        </w:rPr>
        <w:t>」など</w:t>
      </w:r>
      <w:r w:rsidR="00652DC0">
        <w:rPr>
          <w:rFonts w:asciiTheme="majorEastAsia" w:eastAsiaTheme="majorEastAsia" w:hAnsiTheme="majorEastAsia" w:hint="eastAsia"/>
        </w:rPr>
        <w:t>8</w:t>
      </w:r>
      <w:r w:rsidRPr="000F5C35">
        <w:rPr>
          <w:rFonts w:asciiTheme="majorEastAsia" w:eastAsiaTheme="majorEastAsia" w:hAnsiTheme="majorEastAsia" w:hint="eastAsia"/>
        </w:rPr>
        <w:t>産業でした。</w:t>
      </w:r>
    </w:p>
    <w:p w:rsidR="005533B2" w:rsidRPr="000F5C35" w:rsidRDefault="005533B2" w:rsidP="005533B2">
      <w:pPr>
        <w:widowControl/>
        <w:jc w:val="left"/>
        <w:rPr>
          <w:rFonts w:asciiTheme="majorEastAsia" w:eastAsiaTheme="majorEastAsia" w:hAnsiTheme="majorEastAsia"/>
        </w:rPr>
      </w:pPr>
      <w:r w:rsidRPr="000F5C35">
        <w:rPr>
          <w:rFonts w:asciiTheme="majorEastAsia" w:eastAsiaTheme="majorEastAsia" w:hAnsiTheme="majorEastAsia" w:hint="eastAsia"/>
        </w:rPr>
        <w:t xml:space="preserve">　　　○減少した産業は</w:t>
      </w:r>
    </w:p>
    <w:p w:rsidR="000625D1" w:rsidRDefault="005533B2" w:rsidP="000625D1">
      <w:pPr>
        <w:widowControl/>
        <w:ind w:firstLineChars="300" w:firstLine="630"/>
        <w:jc w:val="left"/>
        <w:rPr>
          <w:rFonts w:asciiTheme="majorEastAsia" w:eastAsiaTheme="majorEastAsia" w:hAnsiTheme="majorEastAsia"/>
        </w:rPr>
      </w:pPr>
      <w:r w:rsidRPr="000F5C35">
        <w:rPr>
          <w:rFonts w:asciiTheme="majorEastAsia" w:eastAsiaTheme="majorEastAsia" w:hAnsiTheme="majorEastAsia" w:hint="eastAsia"/>
        </w:rPr>
        <w:t>「</w:t>
      </w:r>
      <w:r w:rsidR="00DE01FD">
        <w:rPr>
          <w:rFonts w:asciiTheme="majorEastAsia" w:eastAsiaTheme="majorEastAsia" w:hAnsiTheme="majorEastAsia" w:hint="eastAsia"/>
        </w:rPr>
        <w:t>食料</w:t>
      </w:r>
      <w:r w:rsidRPr="000F5C35">
        <w:rPr>
          <w:rFonts w:asciiTheme="majorEastAsia" w:eastAsiaTheme="majorEastAsia" w:hAnsiTheme="majorEastAsia" w:hint="eastAsia"/>
        </w:rPr>
        <w:t>」など</w:t>
      </w:r>
      <w:r w:rsidR="00652DC0">
        <w:rPr>
          <w:rFonts w:asciiTheme="majorEastAsia" w:eastAsiaTheme="majorEastAsia" w:hAnsiTheme="majorEastAsia" w:hint="eastAsia"/>
        </w:rPr>
        <w:t>12</w:t>
      </w:r>
      <w:r w:rsidRPr="000F5C35">
        <w:rPr>
          <w:rFonts w:asciiTheme="majorEastAsia" w:eastAsiaTheme="majorEastAsia" w:hAnsiTheme="majorEastAsia" w:hint="eastAsia"/>
        </w:rPr>
        <w:t>産業</w:t>
      </w:r>
      <w:r w:rsidRPr="00456CEF">
        <w:rPr>
          <w:rFonts w:asciiTheme="majorEastAsia" w:eastAsiaTheme="majorEastAsia" w:hAnsiTheme="majorEastAsia" w:hint="eastAsia"/>
        </w:rPr>
        <w:t>でし</w:t>
      </w:r>
      <w:r>
        <w:rPr>
          <w:rFonts w:asciiTheme="majorEastAsia" w:eastAsiaTheme="majorEastAsia" w:hAnsiTheme="majorEastAsia" w:hint="eastAsia"/>
        </w:rPr>
        <w:t>た。</w:t>
      </w:r>
    </w:p>
    <w:p w:rsidR="000625D1" w:rsidRPr="00EF2AA9" w:rsidRDefault="000625D1" w:rsidP="000625D1">
      <w:pPr>
        <w:widowControl/>
        <w:ind w:firstLineChars="300" w:firstLine="630"/>
        <w:jc w:val="left"/>
        <w:rPr>
          <w:rFonts w:asciiTheme="majorEastAsia" w:eastAsiaTheme="majorEastAsia" w:hAnsiTheme="majorEastAsia"/>
        </w:rPr>
      </w:pPr>
    </w:p>
    <w:p w:rsidR="000625D1" w:rsidRDefault="000625D1" w:rsidP="000625D1">
      <w:pPr>
        <w:widowControl/>
        <w:ind w:firstLineChars="300" w:firstLine="630"/>
        <w:jc w:val="left"/>
        <w:rPr>
          <w:rFonts w:asciiTheme="majorEastAsia" w:eastAsiaTheme="majorEastAsia" w:hAnsiTheme="majorEastAsia"/>
        </w:rPr>
      </w:pPr>
    </w:p>
    <w:p w:rsidR="000625D1" w:rsidRPr="000625D1" w:rsidRDefault="00BF51F3" w:rsidP="000639DA">
      <w:pPr>
        <w:widowControl/>
        <w:ind w:leftChars="225" w:left="473"/>
        <w:jc w:val="left"/>
        <w:rPr>
          <w:rFonts w:asciiTheme="majorEastAsia" w:eastAsiaTheme="majorEastAsia" w:hAnsiTheme="majorEastAsia"/>
        </w:rPr>
      </w:pPr>
      <w:r>
        <w:rPr>
          <w:rFonts w:asciiTheme="majorEastAsia" w:eastAsiaTheme="majorEastAsia" w:hAnsiTheme="majorEastAsia" w:hint="eastAsia"/>
        </w:rPr>
        <w:t>（</w:t>
      </w:r>
      <w:r w:rsidR="00652DC0">
        <w:rPr>
          <w:rFonts w:asciiTheme="majorEastAsia" w:eastAsiaTheme="majorEastAsia" w:hAnsiTheme="majorEastAsia" w:hint="eastAsia"/>
        </w:rPr>
        <w:t>「家具」、</w:t>
      </w:r>
      <w:r>
        <w:rPr>
          <w:rFonts w:asciiTheme="majorEastAsia" w:eastAsiaTheme="majorEastAsia" w:hAnsiTheme="majorEastAsia" w:hint="eastAsia"/>
        </w:rPr>
        <w:t>「石油・石炭」及び「皮革」</w:t>
      </w:r>
      <w:r w:rsidR="000625D1" w:rsidRPr="000625D1">
        <w:rPr>
          <w:rFonts w:asciiTheme="majorEastAsia" w:eastAsiaTheme="majorEastAsia" w:hAnsiTheme="majorEastAsia" w:hint="eastAsia"/>
        </w:rPr>
        <w:t>については事業所情報保護のため秘匿としています。）</w:t>
      </w:r>
    </w:p>
    <w:p w:rsidR="005533B2" w:rsidRDefault="005533B2" w:rsidP="005533B2">
      <w:pPr>
        <w:widowControl/>
        <w:ind w:firstLineChars="300" w:firstLine="630"/>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DF079B" w:rsidP="005533B2">
      <w:pPr>
        <w:widowControl/>
        <w:jc w:val="left"/>
        <w:rPr>
          <w:rFonts w:asciiTheme="majorEastAsia" w:eastAsiaTheme="majorEastAsia" w:hAnsiTheme="majorEastAsia"/>
        </w:rPr>
      </w:pPr>
      <w:r w:rsidRPr="00DF079B">
        <w:rPr>
          <w:noProof/>
        </w:rPr>
        <w:lastRenderedPageBreak/>
        <w:drawing>
          <wp:inline distT="0" distB="0" distL="0" distR="0" wp14:anchorId="43D61919" wp14:editId="078D99C5">
            <wp:extent cx="5400040" cy="5630454"/>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040" cy="5630454"/>
                    </a:xfrm>
                    <a:prstGeom prst="rect">
                      <a:avLst/>
                    </a:prstGeom>
                    <a:noFill/>
                    <a:ln>
                      <a:noFill/>
                    </a:ln>
                  </pic:spPr>
                </pic:pic>
              </a:graphicData>
            </a:graphic>
          </wp:inline>
        </w:drawing>
      </w:r>
    </w:p>
    <w:p w:rsidR="005D70F5" w:rsidRDefault="005D70F5"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DA3400" w:rsidRDefault="00DA3400"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42208" behindDoc="0" locked="0" layoutInCell="1" allowOverlap="1" wp14:anchorId="61150C55" wp14:editId="7F870752">
                <wp:simplePos x="0" y="0"/>
                <wp:positionH relativeFrom="column">
                  <wp:posOffset>-51436</wp:posOffset>
                </wp:positionH>
                <wp:positionV relativeFrom="paragraph">
                  <wp:posOffset>-41275</wp:posOffset>
                </wp:positionV>
                <wp:extent cx="2505075" cy="342900"/>
                <wp:effectExtent l="0" t="0" r="9525" b="0"/>
                <wp:wrapNone/>
                <wp:docPr id="77" name="角丸四角形 77"/>
                <wp:cNvGraphicFramePr/>
                <a:graphic xmlns:a="http://schemas.openxmlformats.org/drawingml/2006/main">
                  <a:graphicData uri="http://schemas.microsoft.com/office/word/2010/wordprocessingShape">
                    <wps:wsp>
                      <wps:cNvSpPr/>
                      <wps:spPr>
                        <a:xfrm>
                          <a:off x="0" y="0"/>
                          <a:ext cx="2505075"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工業用地（従業者30人以上の事業所）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7" o:spid="_x0000_s1039" style="position:absolute;margin-left:-4.05pt;margin-top:-3.25pt;width:197.25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工業用地（従業者30人以上の事業所）</w:t>
                      </w:r>
                    </w:p>
                  </w:txbxContent>
                </v:textbox>
              </v:roundrect>
            </w:pict>
          </mc:Fallback>
        </mc:AlternateContent>
      </w:r>
    </w:p>
    <w:p w:rsidR="005533B2" w:rsidRDefault="005533B2" w:rsidP="005533B2">
      <w:pPr>
        <w:widowControl/>
        <w:jc w:val="left"/>
        <w:rPr>
          <w:rFonts w:asciiTheme="majorEastAsia" w:eastAsiaTheme="majorEastAsia" w:hAnsiTheme="majorEastAsia"/>
        </w:rPr>
      </w:pPr>
    </w:p>
    <w:p w:rsidR="005533B2" w:rsidRPr="00A16BA8"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w:t>
      </w:r>
      <w:r w:rsidRPr="00DD27F2">
        <w:rPr>
          <w:rFonts w:asciiTheme="majorEastAsia" w:eastAsiaTheme="majorEastAsia" w:hAnsiTheme="majorEastAsia" w:hint="eastAsia"/>
        </w:rPr>
        <w:t>平成</w:t>
      </w:r>
      <w:r w:rsidR="00BF51F3">
        <w:rPr>
          <w:rFonts w:asciiTheme="majorEastAsia" w:eastAsiaTheme="majorEastAsia" w:hAnsiTheme="majorEastAsia" w:hint="eastAsia"/>
        </w:rPr>
        <w:t>2</w:t>
      </w:r>
      <w:r w:rsidR="0032258F">
        <w:rPr>
          <w:rFonts w:asciiTheme="majorEastAsia" w:eastAsiaTheme="majorEastAsia" w:hAnsiTheme="majorEastAsia" w:hint="eastAsia"/>
        </w:rPr>
        <w:t>7</w:t>
      </w:r>
      <w:r w:rsidRPr="00DD27F2">
        <w:rPr>
          <w:rFonts w:asciiTheme="majorEastAsia" w:eastAsiaTheme="majorEastAsia" w:hAnsiTheme="majorEastAsia" w:hint="eastAsia"/>
        </w:rPr>
        <w:t>年末現在での従業者30人以上の事業所の敷地面</w:t>
      </w:r>
      <w:r w:rsidRPr="00A16BA8">
        <w:rPr>
          <w:rFonts w:asciiTheme="majorEastAsia" w:eastAsiaTheme="majorEastAsia" w:hAnsiTheme="majorEastAsia" w:hint="eastAsia"/>
        </w:rPr>
        <w:t>積は</w:t>
      </w:r>
      <w:r w:rsidR="00BF51F3">
        <w:rPr>
          <w:rFonts w:asciiTheme="majorEastAsia" w:eastAsiaTheme="majorEastAsia" w:hAnsiTheme="majorEastAsia" w:hint="eastAsia"/>
        </w:rPr>
        <w:t>2,</w:t>
      </w:r>
      <w:r w:rsidR="0032258F">
        <w:rPr>
          <w:rFonts w:asciiTheme="majorEastAsia" w:eastAsiaTheme="majorEastAsia" w:hAnsiTheme="majorEastAsia" w:hint="eastAsia"/>
        </w:rPr>
        <w:t>273</w:t>
      </w:r>
      <w:r w:rsidRPr="00A16BA8">
        <w:rPr>
          <w:rFonts w:asciiTheme="majorEastAsia" w:eastAsiaTheme="majorEastAsia" w:hAnsiTheme="majorEastAsia" w:hint="eastAsia"/>
        </w:rPr>
        <w:t>万㎡で、前年に比べ</w:t>
      </w:r>
      <w:r w:rsidR="0032258F">
        <w:rPr>
          <w:rFonts w:asciiTheme="majorEastAsia" w:eastAsiaTheme="majorEastAsia" w:hAnsiTheme="majorEastAsia" w:hint="eastAsia"/>
        </w:rPr>
        <w:t>5</w:t>
      </w:r>
      <w:r w:rsidR="00DF079B">
        <w:rPr>
          <w:rFonts w:asciiTheme="majorEastAsia" w:eastAsiaTheme="majorEastAsia" w:hAnsiTheme="majorEastAsia" w:hint="eastAsia"/>
        </w:rPr>
        <w:t>1</w:t>
      </w:r>
      <w:r w:rsidRPr="00A16BA8">
        <w:rPr>
          <w:rFonts w:asciiTheme="majorEastAsia" w:eastAsiaTheme="majorEastAsia" w:hAnsiTheme="majorEastAsia" w:hint="eastAsia"/>
        </w:rPr>
        <w:t>万㎡の</w:t>
      </w:r>
      <w:r w:rsidR="0032258F">
        <w:rPr>
          <w:rFonts w:asciiTheme="majorEastAsia" w:eastAsiaTheme="majorEastAsia" w:hAnsiTheme="majorEastAsia" w:hint="eastAsia"/>
        </w:rPr>
        <w:t>減少</w:t>
      </w:r>
      <w:r w:rsidRPr="00A16BA8">
        <w:rPr>
          <w:rFonts w:asciiTheme="majorEastAsia" w:eastAsiaTheme="majorEastAsia" w:hAnsiTheme="majorEastAsia" w:hint="eastAsia"/>
        </w:rPr>
        <w:t>（前年比</w:t>
      </w:r>
      <w:r w:rsidR="0032258F">
        <w:rPr>
          <w:rFonts w:asciiTheme="majorEastAsia" w:eastAsiaTheme="majorEastAsia" w:hAnsiTheme="majorEastAsia" w:hint="eastAsia"/>
        </w:rPr>
        <w:t>△</w:t>
      </w:r>
      <w:r w:rsidR="00BF51F3">
        <w:rPr>
          <w:rFonts w:asciiTheme="majorEastAsia" w:eastAsiaTheme="majorEastAsia" w:hAnsiTheme="majorEastAsia" w:hint="eastAsia"/>
        </w:rPr>
        <w:t>2.</w:t>
      </w:r>
      <w:r w:rsidR="0032258F">
        <w:rPr>
          <w:rFonts w:asciiTheme="majorEastAsia" w:eastAsiaTheme="majorEastAsia" w:hAnsiTheme="majorEastAsia" w:hint="eastAsia"/>
        </w:rPr>
        <w:t>2</w:t>
      </w:r>
      <w:r w:rsidR="00C7446A">
        <w:rPr>
          <w:rFonts w:asciiTheme="majorEastAsia" w:eastAsiaTheme="majorEastAsia" w:hAnsiTheme="majorEastAsia" w:hint="eastAsia"/>
        </w:rPr>
        <w:t>%</w:t>
      </w:r>
      <w:r w:rsidRPr="00A16BA8">
        <w:rPr>
          <w:rFonts w:asciiTheme="majorEastAsia" w:eastAsiaTheme="majorEastAsia" w:hAnsiTheme="majorEastAsia" w:hint="eastAsia"/>
        </w:rPr>
        <w:t>）となりました。</w:t>
      </w:r>
    </w:p>
    <w:p w:rsidR="005533B2" w:rsidRPr="00DD27F2" w:rsidRDefault="005533B2" w:rsidP="005533B2">
      <w:pPr>
        <w:widowControl/>
        <w:jc w:val="left"/>
        <w:rPr>
          <w:rFonts w:asciiTheme="majorEastAsia" w:eastAsiaTheme="majorEastAsia" w:hAnsiTheme="majorEastAsia"/>
        </w:rPr>
      </w:pPr>
      <w:r w:rsidRPr="00A16BA8">
        <w:rPr>
          <w:rFonts w:asciiTheme="majorEastAsia" w:eastAsiaTheme="majorEastAsia" w:hAnsiTheme="majorEastAsia" w:hint="eastAsia"/>
        </w:rPr>
        <w:t xml:space="preserve">　また1事業所当たりの敷地面積は</w:t>
      </w:r>
      <w:r w:rsidR="00BF51F3">
        <w:rPr>
          <w:rFonts w:asciiTheme="majorEastAsia" w:eastAsiaTheme="majorEastAsia" w:hAnsiTheme="majorEastAsia" w:hint="eastAsia"/>
        </w:rPr>
        <w:t>4</w:t>
      </w:r>
      <w:r w:rsidR="0032258F">
        <w:rPr>
          <w:rFonts w:asciiTheme="majorEastAsia" w:eastAsiaTheme="majorEastAsia" w:hAnsiTheme="majorEastAsia" w:hint="eastAsia"/>
        </w:rPr>
        <w:t>3</w:t>
      </w:r>
      <w:r w:rsidR="00BF51F3">
        <w:rPr>
          <w:rFonts w:asciiTheme="majorEastAsia" w:eastAsiaTheme="majorEastAsia" w:hAnsiTheme="majorEastAsia" w:hint="eastAsia"/>
        </w:rPr>
        <w:t>,</w:t>
      </w:r>
      <w:r w:rsidR="0032258F">
        <w:rPr>
          <w:rFonts w:asciiTheme="majorEastAsia" w:eastAsiaTheme="majorEastAsia" w:hAnsiTheme="majorEastAsia" w:hint="eastAsia"/>
        </w:rPr>
        <w:t>885</w:t>
      </w:r>
      <w:r w:rsidRPr="00A16BA8">
        <w:rPr>
          <w:rFonts w:asciiTheme="majorEastAsia" w:eastAsiaTheme="majorEastAsia" w:hAnsiTheme="majorEastAsia" w:hint="eastAsia"/>
        </w:rPr>
        <w:t>㎡となりました。</w:t>
      </w:r>
    </w:p>
    <w:p w:rsidR="005533B2" w:rsidRPr="00BF51F3" w:rsidRDefault="005533B2" w:rsidP="005533B2">
      <w:pPr>
        <w:widowControl/>
        <w:jc w:val="left"/>
        <w:rPr>
          <w:rFonts w:asciiTheme="majorEastAsia" w:eastAsiaTheme="majorEastAsia" w:hAnsiTheme="majorEastAsia"/>
        </w:rPr>
      </w:pPr>
    </w:p>
    <w:p w:rsidR="005533B2" w:rsidRPr="00DD27F2" w:rsidRDefault="00AA67B7"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19360" behindDoc="0" locked="0" layoutInCell="1" allowOverlap="1">
            <wp:simplePos x="0" y="0"/>
            <wp:positionH relativeFrom="column">
              <wp:posOffset>3025775</wp:posOffset>
            </wp:positionH>
            <wp:positionV relativeFrom="paragraph">
              <wp:posOffset>41910</wp:posOffset>
            </wp:positionV>
            <wp:extent cx="2932430" cy="2954020"/>
            <wp:effectExtent l="0" t="0" r="1270" b="0"/>
            <wp:wrapSquare wrapText="bothSides"/>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32430" cy="295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B2" w:rsidRPr="00DD27F2">
        <w:rPr>
          <w:rFonts w:asciiTheme="majorEastAsia" w:eastAsiaTheme="majorEastAsia" w:hAnsiTheme="majorEastAsia" w:hint="eastAsia"/>
        </w:rPr>
        <w:t xml:space="preserve">　産業別の状況</w:t>
      </w:r>
    </w:p>
    <w:p w:rsidR="005533B2" w:rsidRPr="00626FCC" w:rsidRDefault="005533B2" w:rsidP="005533B2">
      <w:pPr>
        <w:widowControl/>
        <w:ind w:left="210" w:hangingChars="100" w:hanging="210"/>
        <w:jc w:val="left"/>
        <w:rPr>
          <w:rFonts w:asciiTheme="majorEastAsia" w:eastAsiaTheme="majorEastAsia" w:hAnsiTheme="majorEastAsia"/>
        </w:rPr>
      </w:pPr>
      <w:r w:rsidRPr="00DD27F2">
        <w:rPr>
          <w:rFonts w:asciiTheme="majorEastAsia" w:eastAsiaTheme="majorEastAsia" w:hAnsiTheme="majorEastAsia" w:hint="eastAsia"/>
        </w:rPr>
        <w:t xml:space="preserve">　　敷地面積の産業別構</w:t>
      </w:r>
      <w:r w:rsidR="00BF51F3">
        <w:rPr>
          <w:rFonts w:asciiTheme="majorEastAsia" w:eastAsiaTheme="majorEastAsia" w:hAnsiTheme="majorEastAsia" w:hint="eastAsia"/>
        </w:rPr>
        <w:t>成比をみると、「化学</w:t>
      </w:r>
      <w:r w:rsidRPr="00626FCC">
        <w:rPr>
          <w:rFonts w:asciiTheme="majorEastAsia" w:eastAsiaTheme="majorEastAsia" w:hAnsiTheme="majorEastAsia" w:hint="eastAsia"/>
        </w:rPr>
        <w:t>」が</w:t>
      </w:r>
      <w:r w:rsidR="00BF51F3">
        <w:rPr>
          <w:rFonts w:asciiTheme="majorEastAsia" w:eastAsiaTheme="majorEastAsia" w:hAnsiTheme="majorEastAsia" w:hint="eastAsia"/>
        </w:rPr>
        <w:t>4</w:t>
      </w:r>
      <w:r w:rsidR="00AA67B7">
        <w:rPr>
          <w:rFonts w:asciiTheme="majorEastAsia" w:eastAsiaTheme="majorEastAsia" w:hAnsiTheme="majorEastAsia" w:hint="eastAsia"/>
        </w:rPr>
        <w:t>66</w:t>
      </w:r>
      <w:r w:rsidRPr="00626FCC">
        <w:rPr>
          <w:rFonts w:asciiTheme="majorEastAsia" w:eastAsiaTheme="majorEastAsia" w:hAnsiTheme="majorEastAsia" w:hint="eastAsia"/>
        </w:rPr>
        <w:t>万㎡で全体の</w:t>
      </w:r>
      <w:r w:rsidR="00AA67B7">
        <w:rPr>
          <w:rFonts w:asciiTheme="majorEastAsia" w:eastAsiaTheme="majorEastAsia" w:hAnsiTheme="majorEastAsia" w:hint="eastAsia"/>
        </w:rPr>
        <w:t>20</w:t>
      </w:r>
      <w:r w:rsidR="00BF51F3">
        <w:rPr>
          <w:rFonts w:asciiTheme="majorEastAsia" w:eastAsiaTheme="majorEastAsia" w:hAnsiTheme="majorEastAsia" w:hint="eastAsia"/>
        </w:rPr>
        <w:t>.</w:t>
      </w:r>
      <w:r w:rsidR="00AA67B7">
        <w:rPr>
          <w:rFonts w:asciiTheme="majorEastAsia" w:eastAsiaTheme="majorEastAsia" w:hAnsiTheme="majorEastAsia" w:hint="eastAsia"/>
        </w:rPr>
        <w:t>5</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と最も高く、次いで「輸送用機械」が</w:t>
      </w:r>
      <w:r w:rsidR="00AA67B7">
        <w:rPr>
          <w:rFonts w:asciiTheme="majorEastAsia" w:eastAsiaTheme="majorEastAsia" w:hAnsiTheme="majorEastAsia" w:hint="eastAsia"/>
        </w:rPr>
        <w:t>326</w:t>
      </w:r>
      <w:r w:rsidRPr="00626FCC">
        <w:rPr>
          <w:rFonts w:asciiTheme="majorEastAsia" w:eastAsiaTheme="majorEastAsia" w:hAnsiTheme="majorEastAsia" w:hint="eastAsia"/>
        </w:rPr>
        <w:t>万㎡で</w:t>
      </w:r>
      <w:r w:rsidR="00AA67B7">
        <w:rPr>
          <w:rFonts w:asciiTheme="majorEastAsia" w:eastAsiaTheme="majorEastAsia" w:hAnsiTheme="majorEastAsia" w:hint="eastAsia"/>
        </w:rPr>
        <w:t>14.3</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、「パルプ」が</w:t>
      </w:r>
      <w:r w:rsidR="00BF51F3">
        <w:rPr>
          <w:rFonts w:asciiTheme="majorEastAsia" w:eastAsiaTheme="majorEastAsia" w:hAnsiTheme="majorEastAsia" w:hint="eastAsia"/>
        </w:rPr>
        <w:t>2</w:t>
      </w:r>
      <w:r w:rsidR="00AA67B7">
        <w:rPr>
          <w:rFonts w:asciiTheme="majorEastAsia" w:eastAsiaTheme="majorEastAsia" w:hAnsiTheme="majorEastAsia" w:hint="eastAsia"/>
        </w:rPr>
        <w:t>74</w:t>
      </w:r>
      <w:r w:rsidRPr="00626FCC">
        <w:rPr>
          <w:rFonts w:asciiTheme="majorEastAsia" w:eastAsiaTheme="majorEastAsia" w:hAnsiTheme="majorEastAsia" w:hint="eastAsia"/>
        </w:rPr>
        <w:t>万㎡で</w:t>
      </w:r>
      <w:r w:rsidR="00BF51F3">
        <w:rPr>
          <w:rFonts w:asciiTheme="majorEastAsia" w:eastAsiaTheme="majorEastAsia" w:hAnsiTheme="majorEastAsia" w:hint="eastAsia"/>
        </w:rPr>
        <w:t>12.</w:t>
      </w:r>
      <w:r w:rsidR="00AA67B7">
        <w:rPr>
          <w:rFonts w:asciiTheme="majorEastAsia" w:eastAsiaTheme="majorEastAsia" w:hAnsiTheme="majorEastAsia" w:hint="eastAsia"/>
        </w:rPr>
        <w:t>1</w:t>
      </w:r>
      <w:r w:rsidR="00C7446A" w:rsidRPr="00626FCC">
        <w:rPr>
          <w:rFonts w:asciiTheme="majorEastAsia" w:eastAsiaTheme="majorEastAsia" w:hAnsiTheme="majorEastAsia" w:hint="eastAsia"/>
        </w:rPr>
        <w:t>%</w:t>
      </w:r>
      <w:r w:rsidR="00456CEF" w:rsidRPr="00626FCC">
        <w:rPr>
          <w:rFonts w:asciiTheme="majorEastAsia" w:eastAsiaTheme="majorEastAsia" w:hAnsiTheme="majorEastAsia" w:hint="eastAsia"/>
        </w:rPr>
        <w:t>、「繊維」が</w:t>
      </w:r>
      <w:r w:rsidR="00AA67B7">
        <w:rPr>
          <w:rFonts w:asciiTheme="majorEastAsia" w:eastAsiaTheme="majorEastAsia" w:hAnsiTheme="majorEastAsia" w:hint="eastAsia"/>
        </w:rPr>
        <w:t>223</w:t>
      </w:r>
      <w:r w:rsidR="00456CEF" w:rsidRPr="00626FCC">
        <w:rPr>
          <w:rFonts w:asciiTheme="majorEastAsia" w:eastAsiaTheme="majorEastAsia" w:hAnsiTheme="majorEastAsia" w:hint="eastAsia"/>
        </w:rPr>
        <w:t>万㎡で</w:t>
      </w:r>
      <w:r w:rsidR="00BF51F3">
        <w:rPr>
          <w:rFonts w:asciiTheme="majorEastAsia" w:eastAsiaTheme="majorEastAsia" w:hAnsiTheme="majorEastAsia" w:hint="eastAsia"/>
        </w:rPr>
        <w:t>9.</w:t>
      </w:r>
      <w:r w:rsidR="00AA67B7">
        <w:rPr>
          <w:rFonts w:asciiTheme="majorEastAsia" w:eastAsiaTheme="majorEastAsia" w:hAnsiTheme="majorEastAsia" w:hint="eastAsia"/>
        </w:rPr>
        <w:t>8</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となっており、これら</w:t>
      </w:r>
      <w:r w:rsidR="00456CEF" w:rsidRPr="00626FCC">
        <w:rPr>
          <w:rFonts w:asciiTheme="majorEastAsia" w:eastAsiaTheme="majorEastAsia" w:hAnsiTheme="majorEastAsia" w:hint="eastAsia"/>
        </w:rPr>
        <w:t>4</w:t>
      </w:r>
      <w:r w:rsidRPr="00626FCC">
        <w:rPr>
          <w:rFonts w:asciiTheme="majorEastAsia" w:eastAsiaTheme="majorEastAsia" w:hAnsiTheme="majorEastAsia" w:hint="eastAsia"/>
        </w:rPr>
        <w:t>産業で全体の</w:t>
      </w:r>
      <w:r w:rsidR="00BF51F3">
        <w:rPr>
          <w:rFonts w:asciiTheme="majorEastAsia" w:eastAsiaTheme="majorEastAsia" w:hAnsiTheme="majorEastAsia" w:hint="eastAsia"/>
        </w:rPr>
        <w:t>5</w:t>
      </w:r>
      <w:r w:rsidR="00AA67B7">
        <w:rPr>
          <w:rFonts w:asciiTheme="majorEastAsia" w:eastAsiaTheme="majorEastAsia" w:hAnsiTheme="majorEastAsia" w:hint="eastAsia"/>
        </w:rPr>
        <w:t>6</w:t>
      </w:r>
      <w:r w:rsidR="00BF51F3">
        <w:rPr>
          <w:rFonts w:asciiTheme="majorEastAsia" w:eastAsiaTheme="majorEastAsia" w:hAnsiTheme="majorEastAsia" w:hint="eastAsia"/>
        </w:rPr>
        <w:t>.7</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を占めています。</w:t>
      </w:r>
    </w:p>
    <w:p w:rsidR="005533B2" w:rsidRPr="00BF51F3" w:rsidRDefault="005533B2" w:rsidP="005533B2">
      <w:pPr>
        <w:widowControl/>
        <w:jc w:val="left"/>
        <w:rPr>
          <w:rFonts w:asciiTheme="majorEastAsia" w:eastAsiaTheme="majorEastAsia" w:hAnsiTheme="majorEastAsia"/>
        </w:rPr>
      </w:pPr>
    </w:p>
    <w:p w:rsidR="005533B2" w:rsidRPr="00626FCC" w:rsidRDefault="005533B2" w:rsidP="005533B2">
      <w:pPr>
        <w:widowControl/>
        <w:jc w:val="left"/>
        <w:rPr>
          <w:rFonts w:asciiTheme="majorEastAsia" w:eastAsiaTheme="majorEastAsia" w:hAnsiTheme="majorEastAsia"/>
        </w:rPr>
      </w:pPr>
      <w:r w:rsidRPr="00626FCC">
        <w:rPr>
          <w:rFonts w:asciiTheme="majorEastAsia" w:eastAsiaTheme="majorEastAsia" w:hAnsiTheme="majorEastAsia" w:hint="eastAsia"/>
        </w:rPr>
        <w:t xml:space="preserve">　　産業別に前年と比較すると、</w:t>
      </w:r>
    </w:p>
    <w:p w:rsidR="005533B2" w:rsidRPr="00626FCC" w:rsidRDefault="005533B2" w:rsidP="005533B2">
      <w:pPr>
        <w:widowControl/>
        <w:jc w:val="left"/>
        <w:rPr>
          <w:rFonts w:asciiTheme="majorEastAsia" w:eastAsiaTheme="majorEastAsia" w:hAnsiTheme="majorEastAsia"/>
        </w:rPr>
      </w:pPr>
      <w:r w:rsidRPr="00626FCC">
        <w:rPr>
          <w:rFonts w:asciiTheme="majorEastAsia" w:eastAsiaTheme="majorEastAsia" w:hAnsiTheme="majorEastAsia" w:hint="eastAsia"/>
        </w:rPr>
        <w:t xml:space="preserve">　　　○増加した産業は</w:t>
      </w:r>
    </w:p>
    <w:p w:rsidR="005533B2" w:rsidRPr="00626FCC" w:rsidRDefault="005533B2" w:rsidP="005533B2">
      <w:pPr>
        <w:widowControl/>
        <w:ind w:firstLineChars="300" w:firstLine="630"/>
        <w:jc w:val="left"/>
        <w:rPr>
          <w:rFonts w:asciiTheme="majorEastAsia" w:eastAsiaTheme="majorEastAsia" w:hAnsiTheme="majorEastAsia"/>
        </w:rPr>
      </w:pPr>
      <w:r w:rsidRPr="00626FCC">
        <w:rPr>
          <w:rFonts w:asciiTheme="majorEastAsia" w:eastAsiaTheme="majorEastAsia" w:hAnsiTheme="majorEastAsia" w:hint="eastAsia"/>
        </w:rPr>
        <w:t>「</w:t>
      </w:r>
      <w:r w:rsidR="00AA67B7">
        <w:rPr>
          <w:rFonts w:asciiTheme="majorEastAsia" w:eastAsiaTheme="majorEastAsia" w:hAnsiTheme="majorEastAsia" w:hint="eastAsia"/>
        </w:rPr>
        <w:t>プラスチック</w:t>
      </w:r>
      <w:r w:rsidRPr="00626FCC">
        <w:rPr>
          <w:rFonts w:asciiTheme="majorEastAsia" w:eastAsiaTheme="majorEastAsia" w:hAnsiTheme="majorEastAsia" w:hint="eastAsia"/>
        </w:rPr>
        <w:t>」など</w:t>
      </w:r>
      <w:r w:rsidR="00AA67B7">
        <w:rPr>
          <w:rFonts w:asciiTheme="majorEastAsia" w:eastAsiaTheme="majorEastAsia" w:hAnsiTheme="majorEastAsia" w:hint="eastAsia"/>
        </w:rPr>
        <w:t>9</w:t>
      </w:r>
      <w:r w:rsidRPr="00626FCC">
        <w:rPr>
          <w:rFonts w:asciiTheme="majorEastAsia" w:eastAsiaTheme="majorEastAsia" w:hAnsiTheme="majorEastAsia" w:hint="eastAsia"/>
        </w:rPr>
        <w:t>産業でした。</w:t>
      </w:r>
    </w:p>
    <w:p w:rsidR="005533B2" w:rsidRPr="00626FCC" w:rsidRDefault="005533B2" w:rsidP="005533B2">
      <w:pPr>
        <w:widowControl/>
        <w:jc w:val="left"/>
        <w:rPr>
          <w:rFonts w:asciiTheme="majorEastAsia" w:eastAsiaTheme="majorEastAsia" w:hAnsiTheme="majorEastAsia"/>
        </w:rPr>
      </w:pPr>
      <w:r w:rsidRPr="00626FCC">
        <w:rPr>
          <w:rFonts w:asciiTheme="majorEastAsia" w:eastAsiaTheme="majorEastAsia" w:hAnsiTheme="majorEastAsia" w:hint="eastAsia"/>
        </w:rPr>
        <w:t xml:space="preserve">　　　○減少した産業は</w:t>
      </w:r>
    </w:p>
    <w:p w:rsidR="005533B2" w:rsidRPr="00894428" w:rsidRDefault="005533B2" w:rsidP="005533B2">
      <w:pPr>
        <w:widowControl/>
        <w:ind w:firstLineChars="300" w:firstLine="630"/>
        <w:jc w:val="left"/>
        <w:rPr>
          <w:rFonts w:asciiTheme="majorEastAsia" w:eastAsiaTheme="majorEastAsia" w:hAnsiTheme="majorEastAsia"/>
        </w:rPr>
      </w:pPr>
      <w:r w:rsidRPr="00626FCC">
        <w:rPr>
          <w:rFonts w:asciiTheme="majorEastAsia" w:eastAsiaTheme="majorEastAsia" w:hAnsiTheme="majorEastAsia" w:hint="eastAsia"/>
        </w:rPr>
        <w:t>「</w:t>
      </w:r>
      <w:r w:rsidR="00AA67B7">
        <w:rPr>
          <w:rFonts w:asciiTheme="majorEastAsia" w:eastAsiaTheme="majorEastAsia" w:hAnsiTheme="majorEastAsia" w:hint="eastAsia"/>
        </w:rPr>
        <w:t>非鉄金属</w:t>
      </w:r>
      <w:r w:rsidRPr="00626FCC">
        <w:rPr>
          <w:rFonts w:asciiTheme="majorEastAsia" w:eastAsiaTheme="majorEastAsia" w:hAnsiTheme="majorEastAsia" w:hint="eastAsia"/>
        </w:rPr>
        <w:t>」など</w:t>
      </w:r>
      <w:r w:rsidR="00AA67B7">
        <w:rPr>
          <w:rFonts w:asciiTheme="majorEastAsia" w:eastAsiaTheme="majorEastAsia" w:hAnsiTheme="majorEastAsia" w:hint="eastAsia"/>
        </w:rPr>
        <w:t>10</w:t>
      </w:r>
      <w:r w:rsidRPr="00626FCC">
        <w:rPr>
          <w:rFonts w:asciiTheme="majorEastAsia" w:eastAsiaTheme="majorEastAsia" w:hAnsiTheme="majorEastAsia" w:hint="eastAsia"/>
        </w:rPr>
        <w:t>産業でした。</w:t>
      </w:r>
    </w:p>
    <w:p w:rsidR="005533B2" w:rsidRPr="00894428" w:rsidRDefault="005533B2" w:rsidP="005533B2">
      <w:pPr>
        <w:widowControl/>
        <w:ind w:firstLineChars="300" w:firstLine="630"/>
        <w:jc w:val="left"/>
        <w:rPr>
          <w:rFonts w:asciiTheme="majorEastAsia" w:eastAsiaTheme="majorEastAsia" w:hAnsiTheme="majorEastAsia"/>
        </w:rPr>
      </w:pPr>
    </w:p>
    <w:p w:rsidR="005533B2" w:rsidRDefault="005533B2" w:rsidP="005D70F5">
      <w:pPr>
        <w:widowControl/>
        <w:ind w:leftChars="100" w:left="210"/>
        <w:jc w:val="left"/>
        <w:rPr>
          <w:rFonts w:asciiTheme="majorEastAsia" w:eastAsiaTheme="majorEastAsia" w:hAnsiTheme="majorEastAsia"/>
        </w:rPr>
      </w:pPr>
      <w:r w:rsidRPr="00894428">
        <w:rPr>
          <w:rFonts w:asciiTheme="majorEastAsia" w:eastAsiaTheme="majorEastAsia" w:hAnsiTheme="majorEastAsia" w:hint="eastAsia"/>
        </w:rPr>
        <w:t>（</w:t>
      </w:r>
      <w:r w:rsidR="00211488">
        <w:rPr>
          <w:rFonts w:asciiTheme="majorEastAsia" w:eastAsiaTheme="majorEastAsia" w:hAnsiTheme="majorEastAsia" w:hint="eastAsia"/>
        </w:rPr>
        <w:t>「家具」、</w:t>
      </w:r>
      <w:r w:rsidR="00BF51F3">
        <w:rPr>
          <w:rFonts w:asciiTheme="majorEastAsia" w:eastAsiaTheme="majorEastAsia" w:hAnsiTheme="majorEastAsia" w:hint="eastAsia"/>
        </w:rPr>
        <w:t>「石油・石炭」及び「皮革」</w:t>
      </w:r>
      <w:r w:rsidRPr="00626FCC">
        <w:rPr>
          <w:rFonts w:asciiTheme="majorEastAsia" w:eastAsiaTheme="majorEastAsia" w:hAnsiTheme="majorEastAsia" w:hint="eastAsia"/>
        </w:rPr>
        <w:t>に</w:t>
      </w:r>
      <w:r w:rsidRPr="00894428">
        <w:rPr>
          <w:rFonts w:asciiTheme="majorEastAsia" w:eastAsiaTheme="majorEastAsia" w:hAnsiTheme="majorEastAsia" w:hint="eastAsia"/>
        </w:rPr>
        <w:t>ついては事業所情報保護のため秘匿としています。）</w:t>
      </w:r>
    </w:p>
    <w:p w:rsidR="005533B2" w:rsidRDefault="005533B2" w:rsidP="005533B2">
      <w:pPr>
        <w:widowControl/>
        <w:jc w:val="left"/>
        <w:rPr>
          <w:rFonts w:asciiTheme="majorEastAsia" w:eastAsiaTheme="majorEastAsia" w:hAnsiTheme="majorEastAsia"/>
        </w:rPr>
      </w:pPr>
    </w:p>
    <w:p w:rsidR="005533B2" w:rsidRDefault="00DF079B" w:rsidP="005533B2">
      <w:pPr>
        <w:widowControl/>
        <w:jc w:val="left"/>
        <w:rPr>
          <w:rFonts w:asciiTheme="majorEastAsia" w:eastAsiaTheme="majorEastAsia" w:hAnsiTheme="majorEastAsia"/>
        </w:rPr>
      </w:pPr>
      <w:r w:rsidRPr="00DF079B">
        <w:rPr>
          <w:noProof/>
        </w:rPr>
        <w:lastRenderedPageBreak/>
        <w:drawing>
          <wp:inline distT="0" distB="0" distL="0" distR="0" wp14:anchorId="15AEC1B2" wp14:editId="6C497951">
            <wp:extent cx="5400040" cy="558909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5589090"/>
                    </a:xfrm>
                    <a:prstGeom prst="rect">
                      <a:avLst/>
                    </a:prstGeom>
                    <a:noFill/>
                    <a:ln>
                      <a:noFill/>
                    </a:ln>
                  </pic:spPr>
                </pic:pic>
              </a:graphicData>
            </a:graphic>
          </wp:inline>
        </w:drawing>
      </w:r>
    </w:p>
    <w:p w:rsidR="005533B2" w:rsidRPr="000D51A8" w:rsidRDefault="005533B2" w:rsidP="005533B2">
      <w:pPr>
        <w:rPr>
          <w:rFonts w:asciiTheme="majorEastAsia" w:eastAsiaTheme="majorEastAsia" w:hAnsiTheme="majorEastAsia"/>
        </w:rPr>
      </w:pPr>
    </w:p>
    <w:p w:rsidR="005533B2" w:rsidRDefault="005533B2" w:rsidP="005533B2">
      <w:pPr>
        <w:rPr>
          <w:rFonts w:asciiTheme="majorEastAsia" w:eastAsiaTheme="majorEastAsia" w:hAnsiTheme="majorEastAsia"/>
        </w:rPr>
      </w:pPr>
    </w:p>
    <w:p w:rsidR="005533B2" w:rsidRPr="000D51A8" w:rsidRDefault="00DF079B" w:rsidP="005533B2">
      <w:pPr>
        <w:rPr>
          <w:rFonts w:asciiTheme="majorEastAsia" w:eastAsiaTheme="majorEastAsia" w:hAnsiTheme="majorEastAsia"/>
        </w:rPr>
      </w:pPr>
      <w:r w:rsidRPr="00DF079B">
        <w:rPr>
          <w:noProof/>
        </w:rPr>
        <w:lastRenderedPageBreak/>
        <w:drawing>
          <wp:inline distT="0" distB="0" distL="0" distR="0">
            <wp:extent cx="3743960" cy="7427595"/>
            <wp:effectExtent l="0" t="0" r="889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43960" cy="7427595"/>
                    </a:xfrm>
                    <a:prstGeom prst="rect">
                      <a:avLst/>
                    </a:prstGeom>
                    <a:noFill/>
                    <a:ln>
                      <a:noFill/>
                    </a:ln>
                  </pic:spPr>
                </pic:pic>
              </a:graphicData>
            </a:graphic>
          </wp:inline>
        </w:drawing>
      </w:r>
    </w:p>
    <w:p w:rsidR="005533B2" w:rsidRDefault="005533B2" w:rsidP="005533B2">
      <w:pPr>
        <w:widowControl/>
        <w:jc w:val="left"/>
        <w:rPr>
          <w:rFonts w:asciiTheme="majorEastAsia" w:eastAsiaTheme="majorEastAsia" w:hAnsiTheme="majorEastAsia"/>
        </w:rPr>
      </w:pPr>
    </w:p>
    <w:p w:rsidR="00DA3400" w:rsidRDefault="00DA340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DA3400" w:rsidRDefault="00DA3400" w:rsidP="005533B2">
      <w:pPr>
        <w:widowControl/>
        <w:jc w:val="left"/>
        <w:rPr>
          <w:rFonts w:asciiTheme="majorEastAsia" w:eastAsiaTheme="majorEastAsia" w:hAnsiTheme="majorEastAsia"/>
        </w:rPr>
      </w:pP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44256" behindDoc="0" locked="0" layoutInCell="1" allowOverlap="1" wp14:anchorId="7B2AD4E3" wp14:editId="35360EE3">
                <wp:simplePos x="0" y="0"/>
                <wp:positionH relativeFrom="column">
                  <wp:posOffset>5715</wp:posOffset>
                </wp:positionH>
                <wp:positionV relativeFrom="paragraph">
                  <wp:posOffset>-3175</wp:posOffset>
                </wp:positionV>
                <wp:extent cx="2466975" cy="342900"/>
                <wp:effectExtent l="0" t="0" r="9525" b="0"/>
                <wp:wrapNone/>
                <wp:docPr id="78" name="角丸四角形 78"/>
                <wp:cNvGraphicFramePr/>
                <a:graphic xmlns:a="http://schemas.openxmlformats.org/drawingml/2006/main">
                  <a:graphicData uri="http://schemas.microsoft.com/office/word/2010/wordprocessingShape">
                    <wps:wsp>
                      <wps:cNvSpPr/>
                      <wps:spPr>
                        <a:xfrm>
                          <a:off x="0" y="0"/>
                          <a:ext cx="2466975" cy="342900"/>
                        </a:xfrm>
                        <a:prstGeom prst="roundRect">
                          <a:avLst/>
                        </a:prstGeom>
                        <a:solidFill>
                          <a:srgbClr val="9BBB59">
                            <a:lumMod val="40000"/>
                            <a:lumOff val="60000"/>
                          </a:srgbClr>
                        </a:solidFill>
                        <a:ln w="25400" cap="flat" cmpd="sng" algn="ctr">
                          <a:noFill/>
                          <a:prstDash val="solid"/>
                        </a:ln>
                        <a:effectLst/>
                      </wps:spPr>
                      <wps:txb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工業用水（従業者30人以上の事業所）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8" o:spid="_x0000_s1040" style="position:absolute;margin-left:.45pt;margin-top:-.25pt;width:194.25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" fillcolor="#d7e4bd" stroked="f" strokeweight="2pt">
                <v:textbox>
                  <w:txbxContent>
                    <w:p w:rsidR="006448BF" w:rsidRPr="007C7620" w:rsidRDefault="006448BF"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工業用水（従業者30人以上の事業所）</w:t>
                      </w:r>
                    </w:p>
                  </w:txbxContent>
                </v:textbox>
              </v:roundrect>
            </w:pict>
          </mc:Fallback>
        </mc:AlternateContent>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w:t>
      </w:r>
    </w:p>
    <w:p w:rsidR="005533B2" w:rsidRPr="002E079F" w:rsidRDefault="005533B2" w:rsidP="005533B2">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平成</w:t>
      </w:r>
      <w:r w:rsidR="00BF51F3">
        <w:rPr>
          <w:rFonts w:asciiTheme="majorEastAsia" w:eastAsiaTheme="majorEastAsia" w:hAnsiTheme="majorEastAsia" w:hint="eastAsia"/>
        </w:rPr>
        <w:t>2</w:t>
      </w:r>
      <w:r w:rsidR="0040719B">
        <w:rPr>
          <w:rFonts w:asciiTheme="majorEastAsia" w:eastAsiaTheme="majorEastAsia" w:hAnsiTheme="majorEastAsia" w:hint="eastAsia"/>
        </w:rPr>
        <w:t>7</w:t>
      </w:r>
      <w:r>
        <w:rPr>
          <w:rFonts w:asciiTheme="majorEastAsia" w:eastAsiaTheme="majorEastAsia" w:hAnsiTheme="majorEastAsia" w:hint="eastAsia"/>
        </w:rPr>
        <w:t>年中の従業者30人以上の事業所における1日当たりの工業用水使用量は</w:t>
      </w:r>
      <w:r w:rsidR="0040719B">
        <w:rPr>
          <w:rFonts w:asciiTheme="majorEastAsia" w:eastAsiaTheme="majorEastAsia" w:hAnsiTheme="majorEastAsia" w:hint="eastAsia"/>
        </w:rPr>
        <w:t>387</w:t>
      </w:r>
      <w:r w:rsidRPr="00A16BA8">
        <w:rPr>
          <w:rFonts w:asciiTheme="majorEastAsia" w:eastAsiaTheme="majorEastAsia" w:hAnsiTheme="majorEastAsia" w:hint="eastAsia"/>
        </w:rPr>
        <w:t>万㎥で</w:t>
      </w:r>
      <w:r w:rsidRPr="00FD73E6">
        <w:rPr>
          <w:rFonts w:asciiTheme="majorEastAsia" w:eastAsiaTheme="majorEastAsia" w:hAnsiTheme="majorEastAsia" w:hint="eastAsia"/>
        </w:rPr>
        <w:t>、</w:t>
      </w:r>
      <w:r w:rsidR="005E1781">
        <w:rPr>
          <w:rFonts w:asciiTheme="majorEastAsia" w:eastAsiaTheme="majorEastAsia" w:hAnsiTheme="majorEastAsia" w:hint="eastAsia"/>
        </w:rPr>
        <w:t>前</w:t>
      </w:r>
      <w:r w:rsidR="002B1A6B">
        <w:rPr>
          <w:rFonts w:asciiTheme="majorEastAsia" w:eastAsiaTheme="majorEastAsia" w:hAnsiTheme="majorEastAsia" w:hint="eastAsia"/>
        </w:rPr>
        <w:t>年</w:t>
      </w:r>
      <w:r w:rsidRPr="00FD5DDF">
        <w:rPr>
          <w:rFonts w:asciiTheme="majorEastAsia" w:eastAsiaTheme="majorEastAsia" w:hAnsiTheme="majorEastAsia" w:hint="eastAsia"/>
        </w:rPr>
        <w:t>に比べ</w:t>
      </w:r>
      <w:r w:rsidRPr="00A16BA8">
        <w:rPr>
          <w:rFonts w:asciiTheme="majorEastAsia" w:eastAsiaTheme="majorEastAsia" w:hAnsiTheme="majorEastAsia" w:hint="eastAsia"/>
        </w:rPr>
        <w:t>ると</w:t>
      </w:r>
      <w:r w:rsidR="0040719B">
        <w:rPr>
          <w:rFonts w:asciiTheme="majorEastAsia" w:eastAsiaTheme="majorEastAsia" w:hAnsiTheme="majorEastAsia" w:hint="eastAsia"/>
        </w:rPr>
        <w:t>32</w:t>
      </w:r>
      <w:r w:rsidRPr="00A16BA8">
        <w:rPr>
          <w:rFonts w:asciiTheme="majorEastAsia" w:eastAsiaTheme="majorEastAsia" w:hAnsiTheme="majorEastAsia" w:hint="eastAsia"/>
        </w:rPr>
        <w:t>万㎥の</w:t>
      </w:r>
      <w:r w:rsidR="00396C37">
        <w:rPr>
          <w:rFonts w:asciiTheme="majorEastAsia" w:eastAsiaTheme="majorEastAsia" w:hAnsiTheme="majorEastAsia" w:hint="eastAsia"/>
        </w:rPr>
        <w:t>減少</w:t>
      </w:r>
      <w:r w:rsidRPr="00A16BA8">
        <w:rPr>
          <w:rFonts w:asciiTheme="majorEastAsia" w:eastAsiaTheme="majorEastAsia" w:hAnsiTheme="majorEastAsia" w:hint="eastAsia"/>
        </w:rPr>
        <w:t>（前年比</w:t>
      </w:r>
      <w:r w:rsidR="00396C37">
        <w:rPr>
          <w:rFonts w:asciiTheme="majorEastAsia" w:eastAsiaTheme="majorEastAsia" w:hAnsiTheme="majorEastAsia" w:hint="eastAsia"/>
        </w:rPr>
        <w:t>△</w:t>
      </w:r>
      <w:r w:rsidR="0040719B">
        <w:rPr>
          <w:rFonts w:asciiTheme="majorEastAsia" w:eastAsiaTheme="majorEastAsia" w:hAnsiTheme="majorEastAsia" w:hint="eastAsia"/>
        </w:rPr>
        <w:t>7.7</w:t>
      </w:r>
      <w:r w:rsidR="00C7446A">
        <w:rPr>
          <w:rFonts w:asciiTheme="majorEastAsia" w:eastAsiaTheme="majorEastAsia" w:hAnsiTheme="majorEastAsia" w:hint="eastAsia"/>
        </w:rPr>
        <w:t>%</w:t>
      </w:r>
      <w:r w:rsidRPr="00A16BA8">
        <w:rPr>
          <w:rFonts w:asciiTheme="majorEastAsia" w:eastAsiaTheme="majorEastAsia" w:hAnsiTheme="majorEastAsia" w:hint="eastAsia"/>
        </w:rPr>
        <w:t>）</w:t>
      </w:r>
      <w:r w:rsidRPr="002E079F">
        <w:rPr>
          <w:rFonts w:asciiTheme="majorEastAsia" w:eastAsiaTheme="majorEastAsia" w:hAnsiTheme="majorEastAsia" w:hint="eastAsia"/>
        </w:rPr>
        <w:t>となりました。</w:t>
      </w:r>
    </w:p>
    <w:p w:rsidR="005533B2" w:rsidRPr="002E079F" w:rsidRDefault="003363DE"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25504" behindDoc="0" locked="0" layoutInCell="1" allowOverlap="1">
            <wp:simplePos x="0" y="0"/>
            <wp:positionH relativeFrom="column">
              <wp:posOffset>3439795</wp:posOffset>
            </wp:positionH>
            <wp:positionV relativeFrom="paragraph">
              <wp:posOffset>136525</wp:posOffset>
            </wp:positionV>
            <wp:extent cx="2768600" cy="2790190"/>
            <wp:effectExtent l="0" t="0" r="0" b="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68600" cy="2790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Pr="002E079F" w:rsidRDefault="005533B2" w:rsidP="005533B2">
      <w:pPr>
        <w:widowControl/>
        <w:jc w:val="left"/>
        <w:rPr>
          <w:rFonts w:asciiTheme="majorEastAsia" w:eastAsiaTheme="majorEastAsia" w:hAnsiTheme="majorEastAsia"/>
        </w:rPr>
      </w:pPr>
      <w:r w:rsidRPr="002E079F">
        <w:rPr>
          <w:rFonts w:asciiTheme="majorEastAsia" w:eastAsiaTheme="majorEastAsia" w:hAnsiTheme="majorEastAsia" w:hint="eastAsia"/>
        </w:rPr>
        <w:t>（１）産業別の状況</w:t>
      </w:r>
    </w:p>
    <w:p w:rsidR="005533B2" w:rsidRPr="00B327F3" w:rsidRDefault="005533B2" w:rsidP="005533B2">
      <w:pPr>
        <w:widowControl/>
        <w:ind w:left="210" w:hangingChars="100" w:hanging="210"/>
        <w:jc w:val="left"/>
        <w:rPr>
          <w:rFonts w:asciiTheme="majorEastAsia" w:eastAsiaTheme="majorEastAsia" w:hAnsiTheme="majorEastAsia"/>
        </w:rPr>
      </w:pPr>
      <w:r w:rsidRPr="002E079F">
        <w:rPr>
          <w:rFonts w:asciiTheme="majorEastAsia" w:eastAsiaTheme="majorEastAsia" w:hAnsiTheme="majorEastAsia" w:hint="eastAsia"/>
        </w:rPr>
        <w:t xml:space="preserve">　　産業別に</w:t>
      </w:r>
      <w:r>
        <w:rPr>
          <w:rFonts w:asciiTheme="majorEastAsia" w:eastAsiaTheme="majorEastAsia" w:hAnsiTheme="majorEastAsia" w:hint="eastAsia"/>
        </w:rPr>
        <w:t>使用</w:t>
      </w:r>
      <w:r w:rsidRPr="002E079F">
        <w:rPr>
          <w:rFonts w:asciiTheme="majorEastAsia" w:eastAsiaTheme="majorEastAsia" w:hAnsiTheme="majorEastAsia" w:hint="eastAsia"/>
        </w:rPr>
        <w:t>量を比較</w:t>
      </w:r>
      <w:r w:rsidRPr="00B327F3">
        <w:rPr>
          <w:rFonts w:asciiTheme="majorEastAsia" w:eastAsiaTheme="majorEastAsia" w:hAnsiTheme="majorEastAsia" w:hint="eastAsia"/>
        </w:rPr>
        <w:t>すると、「化学」が</w:t>
      </w:r>
      <w:r w:rsidR="0040719B">
        <w:rPr>
          <w:rFonts w:asciiTheme="majorEastAsia" w:eastAsiaTheme="majorEastAsia" w:hAnsiTheme="majorEastAsia" w:hint="eastAsia"/>
        </w:rPr>
        <w:t>174</w:t>
      </w:r>
      <w:r w:rsidRPr="00B327F3">
        <w:rPr>
          <w:rFonts w:asciiTheme="majorEastAsia" w:eastAsiaTheme="majorEastAsia" w:hAnsiTheme="majorEastAsia" w:hint="eastAsia"/>
        </w:rPr>
        <w:t>万㎥で</w:t>
      </w:r>
      <w:r w:rsidR="00396C37">
        <w:rPr>
          <w:rFonts w:asciiTheme="majorEastAsia" w:eastAsiaTheme="majorEastAsia" w:hAnsiTheme="majorEastAsia" w:hint="eastAsia"/>
        </w:rPr>
        <w:t>4</w:t>
      </w:r>
      <w:r w:rsidR="0040719B">
        <w:rPr>
          <w:rFonts w:asciiTheme="majorEastAsia" w:eastAsiaTheme="majorEastAsia" w:hAnsiTheme="majorEastAsia" w:hint="eastAsia"/>
        </w:rPr>
        <w:t>5.0</w:t>
      </w:r>
      <w:r w:rsidR="00C7446A" w:rsidRPr="00B327F3">
        <w:rPr>
          <w:rFonts w:asciiTheme="majorEastAsia" w:eastAsiaTheme="majorEastAsia" w:hAnsiTheme="majorEastAsia" w:hint="eastAsia"/>
        </w:rPr>
        <w:t>%</w:t>
      </w:r>
      <w:r w:rsidRPr="00B327F3">
        <w:rPr>
          <w:rFonts w:asciiTheme="majorEastAsia" w:eastAsiaTheme="majorEastAsia" w:hAnsiTheme="majorEastAsia" w:hint="eastAsia"/>
        </w:rPr>
        <w:t>と最も高く、次いで「繊維」が</w:t>
      </w:r>
      <w:r w:rsidR="0040719B">
        <w:rPr>
          <w:rFonts w:asciiTheme="majorEastAsia" w:eastAsiaTheme="majorEastAsia" w:hAnsiTheme="majorEastAsia" w:hint="eastAsia"/>
        </w:rPr>
        <w:t>64</w:t>
      </w:r>
      <w:r w:rsidRPr="00B327F3">
        <w:rPr>
          <w:rFonts w:asciiTheme="majorEastAsia" w:eastAsiaTheme="majorEastAsia" w:hAnsiTheme="majorEastAsia" w:hint="eastAsia"/>
        </w:rPr>
        <w:t>万㎥で</w:t>
      </w:r>
      <w:r w:rsidR="0040719B">
        <w:rPr>
          <w:rFonts w:asciiTheme="majorEastAsia" w:eastAsiaTheme="majorEastAsia" w:hAnsiTheme="majorEastAsia" w:hint="eastAsia"/>
        </w:rPr>
        <w:t>16.4</w:t>
      </w:r>
      <w:r w:rsidR="00C7446A" w:rsidRPr="00B327F3">
        <w:rPr>
          <w:rFonts w:asciiTheme="majorEastAsia" w:eastAsiaTheme="majorEastAsia" w:hAnsiTheme="majorEastAsia" w:hint="eastAsia"/>
        </w:rPr>
        <w:t>%</w:t>
      </w:r>
      <w:r w:rsidRPr="00B327F3">
        <w:rPr>
          <w:rFonts w:asciiTheme="majorEastAsia" w:eastAsiaTheme="majorEastAsia" w:hAnsiTheme="majorEastAsia" w:hint="eastAsia"/>
        </w:rPr>
        <w:t>となっており、この</w:t>
      </w:r>
      <w:r w:rsidR="00B327F3" w:rsidRPr="00B327F3">
        <w:rPr>
          <w:rFonts w:asciiTheme="majorEastAsia" w:eastAsiaTheme="majorEastAsia" w:hAnsiTheme="majorEastAsia" w:hint="eastAsia"/>
        </w:rPr>
        <w:t>2</w:t>
      </w:r>
      <w:r w:rsidRPr="00B327F3">
        <w:rPr>
          <w:rFonts w:asciiTheme="majorEastAsia" w:eastAsiaTheme="majorEastAsia" w:hAnsiTheme="majorEastAsia" w:hint="eastAsia"/>
        </w:rPr>
        <w:t>産業で全体の</w:t>
      </w:r>
      <w:r w:rsidR="0040719B">
        <w:rPr>
          <w:rFonts w:asciiTheme="majorEastAsia" w:eastAsiaTheme="majorEastAsia" w:hAnsiTheme="majorEastAsia" w:hint="eastAsia"/>
        </w:rPr>
        <w:t>61.4</w:t>
      </w:r>
      <w:r w:rsidR="00C7446A" w:rsidRPr="00B327F3">
        <w:rPr>
          <w:rFonts w:asciiTheme="majorEastAsia" w:eastAsiaTheme="majorEastAsia" w:hAnsiTheme="majorEastAsia" w:hint="eastAsia"/>
        </w:rPr>
        <w:t>%</w:t>
      </w:r>
      <w:r w:rsidRPr="00B327F3">
        <w:rPr>
          <w:rFonts w:asciiTheme="majorEastAsia" w:eastAsiaTheme="majorEastAsia" w:hAnsiTheme="majorEastAsia" w:hint="eastAsia"/>
        </w:rPr>
        <w:t>を占めています。</w:t>
      </w:r>
    </w:p>
    <w:p w:rsidR="005533B2" w:rsidRPr="00396C37" w:rsidRDefault="005533B2" w:rsidP="005533B2">
      <w:pPr>
        <w:widowControl/>
        <w:jc w:val="left"/>
        <w:rPr>
          <w:rFonts w:asciiTheme="majorEastAsia" w:eastAsiaTheme="majorEastAsia" w:hAnsiTheme="majorEastAsia"/>
        </w:rPr>
      </w:pPr>
    </w:p>
    <w:p w:rsidR="005533B2" w:rsidRPr="00B327F3" w:rsidRDefault="005533B2" w:rsidP="005533B2">
      <w:pPr>
        <w:widowControl/>
        <w:jc w:val="left"/>
        <w:rPr>
          <w:rFonts w:asciiTheme="majorEastAsia" w:eastAsiaTheme="majorEastAsia" w:hAnsiTheme="majorEastAsia"/>
        </w:rPr>
      </w:pPr>
      <w:r w:rsidRPr="00B327F3">
        <w:rPr>
          <w:rFonts w:asciiTheme="majorEastAsia" w:eastAsiaTheme="majorEastAsia" w:hAnsiTheme="majorEastAsia" w:hint="eastAsia"/>
        </w:rPr>
        <w:t xml:space="preserve">　1事業所当たりの用水量を比較すると、「化学」、「非鉄金属」、「繊維」などが高い利用量となっています。</w:t>
      </w:r>
    </w:p>
    <w:p w:rsidR="005533B2" w:rsidRPr="00FD73E6" w:rsidRDefault="005533B2" w:rsidP="001479B2">
      <w:pPr>
        <w:widowControl/>
        <w:ind w:firstLineChars="100" w:firstLine="210"/>
        <w:jc w:val="left"/>
        <w:rPr>
          <w:rFonts w:asciiTheme="majorEastAsia" w:eastAsiaTheme="majorEastAsia" w:hAnsiTheme="majorEastAsia"/>
        </w:rPr>
      </w:pPr>
      <w:r w:rsidRPr="00B327F3">
        <w:rPr>
          <w:rFonts w:asciiTheme="majorEastAsia" w:eastAsiaTheme="majorEastAsia" w:hAnsiTheme="majorEastAsia" w:hint="eastAsia"/>
        </w:rPr>
        <w:t>（</w:t>
      </w:r>
      <w:r w:rsidR="0040719B">
        <w:rPr>
          <w:rFonts w:asciiTheme="majorEastAsia" w:eastAsiaTheme="majorEastAsia" w:hAnsiTheme="majorEastAsia" w:hint="eastAsia"/>
        </w:rPr>
        <w:t>「家具」、</w:t>
      </w:r>
      <w:r w:rsidR="001479B2">
        <w:rPr>
          <w:rFonts w:asciiTheme="majorEastAsia" w:eastAsiaTheme="majorEastAsia" w:hAnsiTheme="majorEastAsia" w:hint="eastAsia"/>
        </w:rPr>
        <w:t>「石油・石炭」</w:t>
      </w:r>
      <w:r w:rsidR="0040719B">
        <w:rPr>
          <w:rFonts w:asciiTheme="majorEastAsia" w:eastAsiaTheme="majorEastAsia" w:hAnsiTheme="majorEastAsia" w:hint="eastAsia"/>
        </w:rPr>
        <w:t>及び</w:t>
      </w:r>
      <w:r w:rsidR="00396C37">
        <w:rPr>
          <w:rFonts w:asciiTheme="majorEastAsia" w:eastAsiaTheme="majorEastAsia" w:hAnsiTheme="majorEastAsia" w:hint="eastAsia"/>
        </w:rPr>
        <w:t>「皮革」</w:t>
      </w:r>
      <w:r w:rsidRPr="00B327F3">
        <w:rPr>
          <w:rFonts w:asciiTheme="majorEastAsia" w:eastAsiaTheme="majorEastAsia" w:hAnsiTheme="majorEastAsia" w:hint="eastAsia"/>
        </w:rPr>
        <w:t>については事業所情報保護のため秘匿としています。</w:t>
      </w:r>
      <w:r w:rsidRPr="00FD73E6">
        <w:rPr>
          <w:rFonts w:asciiTheme="majorEastAsia" w:eastAsiaTheme="majorEastAsia" w:hAnsiTheme="majorEastAsia" w:hint="eastAsia"/>
        </w:rPr>
        <w:t>）</w:t>
      </w:r>
    </w:p>
    <w:p w:rsidR="005533B2" w:rsidRPr="00FD73E6" w:rsidRDefault="005533B2" w:rsidP="005533B2">
      <w:pPr>
        <w:widowControl/>
        <w:jc w:val="left"/>
        <w:rPr>
          <w:rFonts w:asciiTheme="majorEastAsia" w:eastAsiaTheme="majorEastAsia" w:hAnsiTheme="majorEastAsia"/>
        </w:rPr>
      </w:pPr>
    </w:p>
    <w:p w:rsidR="005533B2" w:rsidRPr="00FD73E6" w:rsidRDefault="005533B2" w:rsidP="005533B2">
      <w:pPr>
        <w:widowControl/>
        <w:jc w:val="left"/>
        <w:rPr>
          <w:rFonts w:asciiTheme="majorEastAsia" w:eastAsiaTheme="majorEastAsia" w:hAnsiTheme="majorEastAsia"/>
        </w:rPr>
      </w:pPr>
    </w:p>
    <w:p w:rsidR="005533B2" w:rsidRPr="00FD73E6" w:rsidRDefault="005533B2" w:rsidP="005533B2">
      <w:pPr>
        <w:widowControl/>
        <w:jc w:val="left"/>
        <w:rPr>
          <w:rFonts w:asciiTheme="majorEastAsia" w:eastAsiaTheme="majorEastAsia" w:hAnsiTheme="majorEastAsia"/>
        </w:rPr>
      </w:pPr>
      <w:r w:rsidRPr="00FD73E6">
        <w:rPr>
          <w:rFonts w:asciiTheme="majorEastAsia" w:eastAsiaTheme="majorEastAsia" w:hAnsiTheme="majorEastAsia" w:hint="eastAsia"/>
        </w:rPr>
        <w:t>（２）水源別の状況</w:t>
      </w:r>
    </w:p>
    <w:p w:rsidR="005533B2" w:rsidRDefault="005533B2" w:rsidP="00306A25">
      <w:pPr>
        <w:widowControl/>
        <w:ind w:left="210" w:hangingChars="100" w:hanging="210"/>
        <w:jc w:val="left"/>
        <w:rPr>
          <w:rFonts w:asciiTheme="majorEastAsia" w:eastAsiaTheme="majorEastAsia" w:hAnsiTheme="majorEastAsia"/>
        </w:rPr>
      </w:pPr>
      <w:r w:rsidRPr="00FD73E6">
        <w:rPr>
          <w:rFonts w:asciiTheme="majorEastAsia" w:eastAsiaTheme="majorEastAsia" w:hAnsiTheme="majorEastAsia" w:hint="eastAsia"/>
        </w:rPr>
        <w:t xml:space="preserve">　　水源別の用</w:t>
      </w:r>
      <w:r w:rsidRPr="00A16BA8">
        <w:rPr>
          <w:rFonts w:asciiTheme="majorEastAsia" w:eastAsiaTheme="majorEastAsia" w:hAnsiTheme="majorEastAsia" w:hint="eastAsia"/>
        </w:rPr>
        <w:t>水量をみると、淡水、海水別では淡水が</w:t>
      </w:r>
      <w:r w:rsidR="000800D7">
        <w:rPr>
          <w:rFonts w:asciiTheme="majorEastAsia" w:eastAsiaTheme="majorEastAsia" w:hAnsiTheme="majorEastAsia" w:hint="eastAsia"/>
        </w:rPr>
        <w:t>79.1</w:t>
      </w:r>
      <w:r w:rsidR="00C7446A">
        <w:rPr>
          <w:rFonts w:asciiTheme="majorEastAsia" w:eastAsiaTheme="majorEastAsia" w:hAnsiTheme="majorEastAsia" w:hint="eastAsia"/>
        </w:rPr>
        <w:t>%</w:t>
      </w:r>
      <w:r w:rsidRPr="00A16BA8">
        <w:rPr>
          <w:rFonts w:asciiTheme="majorEastAsia" w:eastAsiaTheme="majorEastAsia" w:hAnsiTheme="majorEastAsia" w:hint="eastAsia"/>
        </w:rPr>
        <w:t>（</w:t>
      </w:r>
      <w:r w:rsidR="000800D7">
        <w:rPr>
          <w:rFonts w:asciiTheme="majorEastAsia" w:eastAsiaTheme="majorEastAsia" w:hAnsiTheme="majorEastAsia" w:hint="eastAsia"/>
        </w:rPr>
        <w:t>306</w:t>
      </w:r>
      <w:r w:rsidRPr="00A16BA8">
        <w:rPr>
          <w:rFonts w:asciiTheme="majorEastAsia" w:eastAsiaTheme="majorEastAsia" w:hAnsiTheme="majorEastAsia" w:hint="eastAsia"/>
        </w:rPr>
        <w:t>万㎥）、海水が</w:t>
      </w:r>
      <w:r w:rsidR="000800D7">
        <w:rPr>
          <w:rFonts w:asciiTheme="majorEastAsia" w:eastAsiaTheme="majorEastAsia" w:hAnsiTheme="majorEastAsia" w:hint="eastAsia"/>
        </w:rPr>
        <w:t>20.9</w:t>
      </w:r>
      <w:r w:rsidR="00C7446A">
        <w:rPr>
          <w:rFonts w:asciiTheme="majorEastAsia" w:eastAsiaTheme="majorEastAsia" w:hAnsiTheme="majorEastAsia" w:hint="eastAsia"/>
        </w:rPr>
        <w:t>%</w:t>
      </w:r>
      <w:r w:rsidRPr="00A16BA8">
        <w:rPr>
          <w:rFonts w:asciiTheme="majorEastAsia" w:eastAsiaTheme="majorEastAsia" w:hAnsiTheme="majorEastAsia" w:hint="eastAsia"/>
        </w:rPr>
        <w:t>（</w:t>
      </w:r>
      <w:r w:rsidR="000800D7">
        <w:rPr>
          <w:rFonts w:asciiTheme="majorEastAsia" w:eastAsiaTheme="majorEastAsia" w:hAnsiTheme="majorEastAsia" w:hint="eastAsia"/>
        </w:rPr>
        <w:t>81</w:t>
      </w:r>
      <w:r w:rsidRPr="00A16BA8">
        <w:rPr>
          <w:rFonts w:asciiTheme="majorEastAsia" w:eastAsiaTheme="majorEastAsia" w:hAnsiTheme="majorEastAsia" w:hint="eastAsia"/>
        </w:rPr>
        <w:t>万㎥）と</w:t>
      </w:r>
      <w:r w:rsidRPr="00FD73E6">
        <w:rPr>
          <w:rFonts w:asciiTheme="majorEastAsia" w:eastAsiaTheme="majorEastAsia" w:hAnsiTheme="majorEastAsia" w:hint="eastAsia"/>
        </w:rPr>
        <w:t>なっています。</w:t>
      </w:r>
    </w:p>
    <w:p w:rsidR="00FD73E6" w:rsidRDefault="00306A25" w:rsidP="00AE5AAC">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さらに淡水を水源別にみると、「回収水」が</w:t>
      </w:r>
      <w:r w:rsidR="000800D7">
        <w:rPr>
          <w:rFonts w:asciiTheme="majorEastAsia" w:eastAsiaTheme="majorEastAsia" w:hAnsiTheme="majorEastAsia" w:hint="eastAsia"/>
        </w:rPr>
        <w:t>67.7</w:t>
      </w:r>
      <w:r>
        <w:rPr>
          <w:rFonts w:asciiTheme="majorEastAsia" w:eastAsiaTheme="majorEastAsia" w:hAnsiTheme="majorEastAsia" w:hint="eastAsia"/>
        </w:rPr>
        <w:t>%（</w:t>
      </w:r>
      <w:r w:rsidR="000800D7">
        <w:rPr>
          <w:rFonts w:asciiTheme="majorEastAsia" w:eastAsiaTheme="majorEastAsia" w:hAnsiTheme="majorEastAsia" w:hint="eastAsia"/>
        </w:rPr>
        <w:t>207</w:t>
      </w:r>
      <w:r>
        <w:rPr>
          <w:rFonts w:asciiTheme="majorEastAsia" w:eastAsiaTheme="majorEastAsia" w:hAnsiTheme="majorEastAsia" w:hint="eastAsia"/>
        </w:rPr>
        <w:t>万㎥）、と最も高く、次いで「工業用水道」が</w:t>
      </w:r>
      <w:r w:rsidR="000800D7">
        <w:rPr>
          <w:rFonts w:asciiTheme="majorEastAsia" w:eastAsiaTheme="majorEastAsia" w:hAnsiTheme="majorEastAsia" w:hint="eastAsia"/>
        </w:rPr>
        <w:t>26.0</w:t>
      </w:r>
      <w:r>
        <w:rPr>
          <w:rFonts w:asciiTheme="majorEastAsia" w:eastAsiaTheme="majorEastAsia" w:hAnsiTheme="majorEastAsia" w:hint="eastAsia"/>
        </w:rPr>
        <w:t>%（</w:t>
      </w:r>
      <w:r w:rsidR="00B04E65">
        <w:rPr>
          <w:rFonts w:asciiTheme="majorEastAsia" w:eastAsiaTheme="majorEastAsia" w:hAnsiTheme="majorEastAsia" w:hint="eastAsia"/>
        </w:rPr>
        <w:t>79</w:t>
      </w:r>
      <w:r>
        <w:rPr>
          <w:rFonts w:asciiTheme="majorEastAsia" w:eastAsiaTheme="majorEastAsia" w:hAnsiTheme="majorEastAsia" w:hint="eastAsia"/>
        </w:rPr>
        <w:t>万㎥）、「井戸水」が</w:t>
      </w:r>
      <w:r w:rsidR="00B04E65">
        <w:rPr>
          <w:rFonts w:asciiTheme="majorEastAsia" w:eastAsiaTheme="majorEastAsia" w:hAnsiTheme="majorEastAsia" w:hint="eastAsia"/>
        </w:rPr>
        <w:t>3.9</w:t>
      </w:r>
      <w:r>
        <w:rPr>
          <w:rFonts w:asciiTheme="majorEastAsia" w:eastAsiaTheme="majorEastAsia" w:hAnsiTheme="majorEastAsia" w:hint="eastAsia"/>
        </w:rPr>
        <w:t>%（</w:t>
      </w:r>
      <w:r w:rsidR="00B04E65">
        <w:rPr>
          <w:rFonts w:asciiTheme="majorEastAsia" w:eastAsiaTheme="majorEastAsia" w:hAnsiTheme="majorEastAsia" w:hint="eastAsia"/>
        </w:rPr>
        <w:t>1</w:t>
      </w:r>
      <w:r w:rsidR="000800D7">
        <w:rPr>
          <w:rFonts w:asciiTheme="majorEastAsia" w:eastAsiaTheme="majorEastAsia" w:hAnsiTheme="majorEastAsia" w:hint="eastAsia"/>
        </w:rPr>
        <w:t>2</w:t>
      </w:r>
      <w:r>
        <w:rPr>
          <w:rFonts w:asciiTheme="majorEastAsia" w:eastAsiaTheme="majorEastAsia" w:hAnsiTheme="majorEastAsia" w:hint="eastAsia"/>
        </w:rPr>
        <w:t>万㎥）となっています。（「その他」6万㎥、「上水道」</w:t>
      </w:r>
      <w:r w:rsidR="00B04E65">
        <w:rPr>
          <w:rFonts w:asciiTheme="majorEastAsia" w:eastAsiaTheme="majorEastAsia" w:hAnsiTheme="majorEastAsia" w:hint="eastAsia"/>
        </w:rPr>
        <w:t>2</w:t>
      </w:r>
      <w:r>
        <w:rPr>
          <w:rFonts w:asciiTheme="majorEastAsia" w:eastAsiaTheme="majorEastAsia" w:hAnsiTheme="majorEastAsia" w:hint="eastAsia"/>
        </w:rPr>
        <w:t>万㎥）</w:t>
      </w:r>
    </w:p>
    <w:p w:rsidR="00306A25" w:rsidRDefault="00306A25" w:rsidP="00FD73E6">
      <w:pPr>
        <w:widowControl/>
        <w:jc w:val="left"/>
        <w:rPr>
          <w:rFonts w:asciiTheme="majorEastAsia" w:eastAsiaTheme="majorEastAsia" w:hAnsiTheme="majorEastAsia"/>
        </w:rPr>
      </w:pPr>
    </w:p>
    <w:p w:rsidR="00306A25" w:rsidRDefault="00306A25" w:rsidP="00FD73E6">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3363DE" w:rsidP="005533B2">
      <w:pPr>
        <w:widowControl/>
        <w:jc w:val="left"/>
        <w:rPr>
          <w:rFonts w:asciiTheme="majorEastAsia" w:eastAsiaTheme="majorEastAsia" w:hAnsiTheme="majorEastAsia"/>
        </w:rPr>
      </w:pPr>
      <w:r w:rsidRPr="003363DE">
        <w:rPr>
          <w:noProof/>
        </w:rPr>
        <w:lastRenderedPageBreak/>
        <w:drawing>
          <wp:inline distT="0" distB="0" distL="0" distR="0" wp14:anchorId="26B350F7" wp14:editId="4835D4D8">
            <wp:extent cx="5400040" cy="7322544"/>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0040" cy="7322544"/>
                    </a:xfrm>
                    <a:prstGeom prst="rect">
                      <a:avLst/>
                    </a:prstGeom>
                    <a:noFill/>
                    <a:ln>
                      <a:noFill/>
                    </a:ln>
                  </pic:spPr>
                </pic:pic>
              </a:graphicData>
            </a:graphic>
          </wp:inline>
        </w:drawing>
      </w:r>
    </w:p>
    <w:p w:rsidR="004A72E4" w:rsidRDefault="004A72E4"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8F204A" w:rsidRDefault="008F204A" w:rsidP="005533B2">
      <w:pPr>
        <w:widowControl/>
        <w:jc w:val="left"/>
        <w:rPr>
          <w:rFonts w:asciiTheme="majorEastAsia" w:eastAsiaTheme="majorEastAsia" w:hAnsiTheme="majorEastAsia"/>
        </w:rPr>
      </w:pPr>
    </w:p>
    <w:p w:rsidR="008F204A" w:rsidRDefault="008F204A" w:rsidP="005533B2">
      <w:pPr>
        <w:widowControl/>
        <w:jc w:val="left"/>
        <w:rPr>
          <w:rFonts w:asciiTheme="majorEastAsia" w:eastAsiaTheme="majorEastAsia" w:hAnsiTheme="majorEastAsia"/>
        </w:rPr>
      </w:pPr>
    </w:p>
    <w:p w:rsidR="005533B2" w:rsidRPr="005533B2" w:rsidRDefault="00646713" w:rsidP="005533B2">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790336" behindDoc="0" locked="0" layoutInCell="1" allowOverlap="1" wp14:anchorId="6D8B9AC3" wp14:editId="1FBD12D8">
                <wp:simplePos x="0" y="0"/>
                <wp:positionH relativeFrom="column">
                  <wp:align>center</wp:align>
                </wp:positionH>
                <wp:positionV relativeFrom="paragraph">
                  <wp:posOffset>44450</wp:posOffset>
                </wp:positionV>
                <wp:extent cx="5381640" cy="1219320"/>
                <wp:effectExtent l="57150" t="38100" r="85725" b="95250"/>
                <wp:wrapNone/>
                <wp:docPr id="15" name="額縁 15"/>
                <wp:cNvGraphicFramePr/>
                <a:graphic xmlns:a="http://schemas.openxmlformats.org/drawingml/2006/main">
                  <a:graphicData uri="http://schemas.microsoft.com/office/word/2010/wordprocessingShape">
                    <wps:wsp>
                      <wps:cNvSpPr/>
                      <wps:spPr>
                        <a:xfrm>
                          <a:off x="0" y="0"/>
                          <a:ext cx="5381640" cy="1219320"/>
                        </a:xfrm>
                        <a:prstGeom prst="bevel">
                          <a:avLst>
                            <a:gd name="adj" fmla="val 13355"/>
                          </a:avLst>
                        </a:prstGeom>
                        <a:solidFill>
                          <a:srgbClr val="1F497D">
                            <a:lumMod val="20000"/>
                            <a:lumOff val="80000"/>
                          </a:srgbClr>
                        </a:solidFill>
                        <a:ln w="9525" cap="flat" cmpd="sng" algn="ctr">
                          <a:solidFill>
                            <a:srgbClr val="1F497D">
                              <a:lumMod val="40000"/>
                              <a:lumOff val="60000"/>
                            </a:srgbClr>
                          </a:solidFill>
                          <a:prstDash val="solid"/>
                        </a:ln>
                        <a:effectLst>
                          <a:outerShdw blurRad="40000" dist="20000" dir="5400000" rotWithShape="0">
                            <a:srgbClr val="000000">
                              <a:alpha val="38000"/>
                            </a:srgbClr>
                          </a:outerShdw>
                        </a:effectLst>
                      </wps:spPr>
                      <wps:txbx>
                        <w:txbxContent>
                          <w:p w:rsidR="006448BF" w:rsidRDefault="006448BF" w:rsidP="00646713">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市</w:t>
                            </w:r>
                            <w:r w:rsidRPr="005533B2">
                              <w:rPr>
                                <w:rFonts w:ascii="HG創英角ｺﾞｼｯｸUB" w:eastAsia="HG創英角ｺﾞｼｯｸUB" w:hAnsi="HG創英角ｺﾞｼｯｸUB" w:hint="eastAsia"/>
                                <w:sz w:val="28"/>
                                <w:szCs w:val="28"/>
                              </w:rPr>
                              <w:t>町別の概況</w:t>
                            </w:r>
                          </w:p>
                          <w:p w:rsidR="006448BF" w:rsidRDefault="006448BF" w:rsidP="00646713">
                            <w:pPr>
                              <w:jc w:val="center"/>
                            </w:pPr>
                            <w:r w:rsidRPr="005533B2">
                              <w:rPr>
                                <w:rFonts w:ascii="HG創英角ｺﾞｼｯｸUB" w:eastAsia="HG創英角ｺﾞｼｯｸUB" w:hAnsi="HG創英角ｺﾞｼｯｸUB" w:hint="eastAsia"/>
                                <w:sz w:val="28"/>
                                <w:szCs w:val="28"/>
                              </w:rPr>
                              <w:t>（従業者４人以上の事業所）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額縁 15" o:spid="_x0000_s1041" type="#_x0000_t84" style="position:absolute;left:0;text-align:left;margin-left:0;margin-top:3.5pt;width:423.75pt;height:96pt;z-index:251790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" adj="2885" fillcolor="#c6d9f1" strokecolor="#8eb4e3">
                <v:shadow on="t" color="black" opacity="24903f" origin=",.5" offset="0,.55556mm"/>
                <v:textbox>
                  <w:txbxContent>
                    <w:p w:rsidR="006448BF" w:rsidRDefault="006448BF" w:rsidP="00646713">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市</w:t>
                      </w:r>
                      <w:r w:rsidRPr="005533B2">
                        <w:rPr>
                          <w:rFonts w:ascii="HG創英角ｺﾞｼｯｸUB" w:eastAsia="HG創英角ｺﾞｼｯｸUB" w:hAnsi="HG創英角ｺﾞｼｯｸUB" w:hint="eastAsia"/>
                          <w:sz w:val="28"/>
                          <w:szCs w:val="28"/>
                        </w:rPr>
                        <w:t>町別の概況</w:t>
                      </w:r>
                    </w:p>
                    <w:p w:rsidR="006448BF" w:rsidRDefault="006448BF" w:rsidP="00646713">
                      <w:pPr>
                        <w:jc w:val="center"/>
                      </w:pPr>
                      <w:r w:rsidRPr="005533B2">
                        <w:rPr>
                          <w:rFonts w:ascii="HG創英角ｺﾞｼｯｸUB" w:eastAsia="HG創英角ｺﾞｼｯｸUB" w:hAnsi="HG創英角ｺﾞｼｯｸUB" w:hint="eastAsia"/>
                          <w:sz w:val="28"/>
                          <w:szCs w:val="28"/>
                        </w:rPr>
                        <w:t>（従業者４人以上の事業所）</w:t>
                      </w:r>
                    </w:p>
                  </w:txbxContent>
                </v:textbox>
              </v:shape>
            </w:pict>
          </mc:Fallback>
        </mc:AlternateContent>
      </w:r>
    </w:p>
    <w:p w:rsidR="005533B2" w:rsidRPr="005533B2" w:rsidRDefault="005533B2" w:rsidP="005533B2">
      <w:pPr>
        <w:jc w:val="center"/>
        <w:rPr>
          <w:rFonts w:ascii="HG創英角ｺﾞｼｯｸUB" w:eastAsia="HG創英角ｺﾞｼｯｸUB" w:hAnsi="HG創英角ｺﾞｼｯｸUB"/>
          <w:sz w:val="28"/>
          <w:szCs w:val="28"/>
        </w:rPr>
      </w:pPr>
    </w:p>
    <w:p w:rsidR="005533B2" w:rsidRDefault="005533B2" w:rsidP="005533B2">
      <w:pPr>
        <w:widowControl/>
        <w:jc w:val="left"/>
        <w:rPr>
          <w:rFonts w:asciiTheme="majorEastAsia" w:eastAsiaTheme="majorEastAsia" w:hAnsiTheme="majorEastAsia"/>
        </w:rPr>
      </w:pPr>
    </w:p>
    <w:p w:rsidR="00DA3400" w:rsidRDefault="00DA3400" w:rsidP="00646713">
      <w:pPr>
        <w:ind w:firstLineChars="100" w:firstLine="210"/>
        <w:rPr>
          <w:rFonts w:asciiTheme="majorEastAsia" w:eastAsiaTheme="majorEastAsia" w:hAnsiTheme="majorEastAsia"/>
        </w:rPr>
      </w:pPr>
    </w:p>
    <w:p w:rsidR="005533B2" w:rsidRDefault="007C7620" w:rsidP="008A6405">
      <w:pPr>
        <w:ind w:firstLineChars="100" w:firstLine="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46304" behindDoc="0" locked="0" layoutInCell="1" allowOverlap="1" wp14:anchorId="3388A071" wp14:editId="1B7FDCD4">
                <wp:simplePos x="0" y="0"/>
                <wp:positionH relativeFrom="column">
                  <wp:posOffset>-12700</wp:posOffset>
                </wp:positionH>
                <wp:positionV relativeFrom="paragraph">
                  <wp:posOffset>149225</wp:posOffset>
                </wp:positionV>
                <wp:extent cx="857250" cy="342900"/>
                <wp:effectExtent l="0" t="0" r="0" b="0"/>
                <wp:wrapNone/>
                <wp:docPr id="79" name="角丸四角形 79"/>
                <wp:cNvGraphicFramePr/>
                <a:graphic xmlns:a="http://schemas.openxmlformats.org/drawingml/2006/main">
                  <a:graphicData uri="http://schemas.microsoft.com/office/word/2010/wordprocessingShape">
                    <wps:wsp>
                      <wps:cNvSpPr/>
                      <wps:spPr>
                        <a:xfrm>
                          <a:off x="0" y="0"/>
                          <a:ext cx="857250" cy="342900"/>
                        </a:xfrm>
                        <a:prstGeom prst="roundRect">
                          <a:avLst/>
                        </a:prstGeom>
                        <a:solidFill>
                          <a:srgbClr val="9BBB59">
                            <a:lumMod val="40000"/>
                            <a:lumOff val="60000"/>
                          </a:srgbClr>
                        </a:solidFill>
                        <a:ln w="25400" cap="flat" cmpd="sng" algn="ctr">
                          <a:noFill/>
                          <a:prstDash val="solid"/>
                        </a:ln>
                        <a:effectLst/>
                      </wps:spPr>
                      <wps:txbx>
                        <w:txbxContent>
                          <w:p w:rsidR="006448BF" w:rsidRDefault="006448BF" w:rsidP="000324AA">
                            <w:pPr>
                              <w:jc w:val="center"/>
                              <w:rPr>
                                <w:rFonts w:asciiTheme="majorEastAsia" w:eastAsiaTheme="majorEastAsia" w:hAnsiTheme="majorEastAsia"/>
                              </w:rPr>
                            </w:pPr>
                            <w:r>
                              <w:rPr>
                                <w:rFonts w:asciiTheme="majorEastAsia" w:eastAsiaTheme="majorEastAsia" w:hAnsiTheme="majorEastAsia" w:hint="eastAsia"/>
                              </w:rPr>
                              <w:t>事業所数</w:t>
                            </w:r>
                          </w:p>
                          <w:p w:rsidR="006448BF" w:rsidRPr="007C7620" w:rsidRDefault="006448BF" w:rsidP="007C7620">
                            <w:pPr>
                              <w:jc w:val="center"/>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9" o:spid="_x0000_s1042" style="position:absolute;left:0;text-align:left;margin-left:-1pt;margin-top:11.75pt;width:67.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" fillcolor="#d7e4bd" stroked="f" strokeweight="2pt">
                <v:textbox>
                  <w:txbxContent>
                    <w:p w:rsidR="006448BF" w:rsidRDefault="006448BF" w:rsidP="000324AA">
                      <w:pPr>
                        <w:jc w:val="center"/>
                        <w:rPr>
                          <w:rFonts w:asciiTheme="majorEastAsia" w:eastAsiaTheme="majorEastAsia" w:hAnsiTheme="majorEastAsia"/>
                        </w:rPr>
                      </w:pPr>
                      <w:r>
                        <w:rPr>
                          <w:rFonts w:asciiTheme="majorEastAsia" w:eastAsiaTheme="majorEastAsia" w:hAnsiTheme="majorEastAsia" w:hint="eastAsia"/>
                        </w:rPr>
                        <w:t>事業所数</w:t>
                      </w:r>
                    </w:p>
                    <w:p w:rsidR="006448BF" w:rsidRPr="007C7620" w:rsidRDefault="006448BF" w:rsidP="007C7620">
                      <w:pPr>
                        <w:jc w:val="center"/>
                        <w:rPr>
                          <w:rFonts w:asciiTheme="majorEastAsia" w:eastAsiaTheme="majorEastAsia" w:hAnsiTheme="majorEastAsia"/>
                          <w:color w:val="000000" w:themeColor="text1"/>
                          <w:sz w:val="24"/>
                          <w:szCs w:val="24"/>
                        </w:rPr>
                      </w:pPr>
                    </w:p>
                  </w:txbxContent>
                </v:textbox>
              </v:roundrect>
            </w:pict>
          </mc:Fallback>
        </mc:AlternateContent>
      </w:r>
    </w:p>
    <w:p w:rsidR="008A6405" w:rsidRDefault="008A6405" w:rsidP="008A6405">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p>
    <w:p w:rsidR="007C7620" w:rsidRDefault="007C7620" w:rsidP="00646713">
      <w:pPr>
        <w:ind w:leftChars="100" w:left="210" w:firstLineChars="100" w:firstLine="210"/>
        <w:rPr>
          <w:rFonts w:asciiTheme="majorEastAsia" w:eastAsiaTheme="majorEastAsia" w:hAnsiTheme="majorEastAsia"/>
        </w:rPr>
      </w:pPr>
    </w:p>
    <w:p w:rsidR="008A6405" w:rsidRPr="006F5513" w:rsidRDefault="008A6405" w:rsidP="008A6405">
      <w:pPr>
        <w:ind w:leftChars="100" w:left="210" w:firstLineChars="100" w:firstLine="210"/>
        <w:rPr>
          <w:rFonts w:asciiTheme="majorEastAsia" w:eastAsiaTheme="majorEastAsia" w:hAnsiTheme="majorEastAsia"/>
        </w:rPr>
      </w:pPr>
      <w:r w:rsidRPr="00B87CBA">
        <w:rPr>
          <w:rFonts w:asciiTheme="majorEastAsia" w:eastAsiaTheme="majorEastAsia" w:hAnsiTheme="majorEastAsia" w:hint="eastAsia"/>
        </w:rPr>
        <w:t>事業所数</w:t>
      </w:r>
      <w:r>
        <w:rPr>
          <w:rFonts w:asciiTheme="majorEastAsia" w:eastAsiaTheme="majorEastAsia" w:hAnsiTheme="majorEastAsia" w:hint="eastAsia"/>
        </w:rPr>
        <w:t>の増減</w:t>
      </w:r>
      <w:r w:rsidRPr="00B87CBA">
        <w:rPr>
          <w:rFonts w:asciiTheme="majorEastAsia" w:eastAsiaTheme="majorEastAsia" w:hAnsiTheme="majorEastAsia" w:hint="eastAsia"/>
        </w:rPr>
        <w:t>を市町別に</w:t>
      </w:r>
      <w:r w:rsidR="005E1781">
        <w:rPr>
          <w:rFonts w:asciiTheme="majorEastAsia" w:eastAsiaTheme="majorEastAsia" w:hAnsiTheme="majorEastAsia" w:hint="eastAsia"/>
        </w:rPr>
        <w:t>前回</w:t>
      </w:r>
      <w:r w:rsidRPr="00B87CBA">
        <w:rPr>
          <w:rFonts w:asciiTheme="majorEastAsia" w:eastAsiaTheme="majorEastAsia" w:hAnsiTheme="majorEastAsia" w:hint="eastAsia"/>
        </w:rPr>
        <w:t>と比較す</w:t>
      </w:r>
      <w:r w:rsidRPr="00A710AB">
        <w:rPr>
          <w:rFonts w:asciiTheme="majorEastAsia" w:eastAsiaTheme="majorEastAsia" w:hAnsiTheme="majorEastAsia" w:hint="eastAsia"/>
        </w:rPr>
        <w:t>ると、</w:t>
      </w:r>
      <w:r w:rsidR="000800D7">
        <w:rPr>
          <w:rFonts w:asciiTheme="majorEastAsia" w:eastAsiaTheme="majorEastAsia" w:hAnsiTheme="majorEastAsia" w:hint="eastAsia"/>
        </w:rPr>
        <w:t>1</w:t>
      </w:r>
      <w:r w:rsidR="003363DE">
        <w:rPr>
          <w:rFonts w:asciiTheme="majorEastAsia" w:eastAsiaTheme="majorEastAsia" w:hAnsiTheme="majorEastAsia" w:hint="eastAsia"/>
        </w:rPr>
        <w:t>7</w:t>
      </w:r>
      <w:r w:rsidRPr="00A710AB">
        <w:rPr>
          <w:rFonts w:asciiTheme="majorEastAsia" w:eastAsiaTheme="majorEastAsia" w:hAnsiTheme="majorEastAsia" w:hint="eastAsia"/>
        </w:rPr>
        <w:t>市町で増加し、</w:t>
      </w:r>
      <w:r w:rsidR="000800D7">
        <w:rPr>
          <w:rFonts w:asciiTheme="majorEastAsia" w:eastAsiaTheme="majorEastAsia" w:hAnsiTheme="majorEastAsia" w:hint="eastAsia"/>
        </w:rPr>
        <w:t>2</w:t>
      </w:r>
      <w:r w:rsidRPr="006F5513">
        <w:rPr>
          <w:rFonts w:asciiTheme="majorEastAsia" w:eastAsiaTheme="majorEastAsia" w:hAnsiTheme="majorEastAsia" w:hint="eastAsia"/>
        </w:rPr>
        <w:t>市町で減少しました。</w:t>
      </w:r>
    </w:p>
    <w:p w:rsidR="008A6405" w:rsidRDefault="008A6405" w:rsidP="008A6405">
      <w:pPr>
        <w:ind w:leftChars="100" w:left="210" w:firstLineChars="100" w:firstLine="210"/>
        <w:rPr>
          <w:rFonts w:asciiTheme="majorEastAsia" w:eastAsiaTheme="majorEastAsia" w:hAnsiTheme="majorEastAsia"/>
        </w:rPr>
      </w:pPr>
      <w:r w:rsidRPr="006F5513">
        <w:rPr>
          <w:rFonts w:asciiTheme="majorEastAsia" w:eastAsiaTheme="majorEastAsia" w:hAnsiTheme="majorEastAsia" w:hint="eastAsia"/>
        </w:rPr>
        <w:t>前</w:t>
      </w:r>
      <w:r w:rsidR="00A83B73">
        <w:rPr>
          <w:rFonts w:asciiTheme="majorEastAsia" w:eastAsiaTheme="majorEastAsia" w:hAnsiTheme="majorEastAsia" w:hint="eastAsia"/>
        </w:rPr>
        <w:t>回</w:t>
      </w:r>
      <w:r w:rsidRPr="006F5513">
        <w:rPr>
          <w:rFonts w:asciiTheme="majorEastAsia" w:eastAsiaTheme="majorEastAsia" w:hAnsiTheme="majorEastAsia" w:hint="eastAsia"/>
        </w:rPr>
        <w:t>比で増加幅の大きい市町</w:t>
      </w:r>
      <w:r w:rsidRPr="00A710AB">
        <w:rPr>
          <w:rFonts w:asciiTheme="majorEastAsia" w:eastAsiaTheme="majorEastAsia" w:hAnsiTheme="majorEastAsia" w:hint="eastAsia"/>
        </w:rPr>
        <w:t>は、「</w:t>
      </w:r>
      <w:r w:rsidR="00A83B73">
        <w:rPr>
          <w:rFonts w:asciiTheme="majorEastAsia" w:eastAsiaTheme="majorEastAsia" w:hAnsiTheme="majorEastAsia" w:hint="eastAsia"/>
        </w:rPr>
        <w:t>伊方</w:t>
      </w:r>
      <w:r w:rsidR="00024661">
        <w:rPr>
          <w:rFonts w:asciiTheme="majorEastAsia" w:eastAsiaTheme="majorEastAsia" w:hAnsiTheme="majorEastAsia" w:hint="eastAsia"/>
        </w:rPr>
        <w:t>町</w:t>
      </w:r>
      <w:r w:rsidRPr="00A710AB">
        <w:rPr>
          <w:rFonts w:asciiTheme="majorEastAsia" w:eastAsiaTheme="majorEastAsia" w:hAnsiTheme="majorEastAsia" w:hint="eastAsia"/>
        </w:rPr>
        <w:t>」前</w:t>
      </w:r>
      <w:r w:rsidR="00A83B73">
        <w:rPr>
          <w:rFonts w:asciiTheme="majorEastAsia" w:eastAsiaTheme="majorEastAsia" w:hAnsiTheme="majorEastAsia" w:hint="eastAsia"/>
        </w:rPr>
        <w:t>回</w:t>
      </w:r>
      <w:r w:rsidRPr="00A710AB">
        <w:rPr>
          <w:rFonts w:asciiTheme="majorEastAsia" w:eastAsiaTheme="majorEastAsia" w:hAnsiTheme="majorEastAsia" w:hint="eastAsia"/>
        </w:rPr>
        <w:t>比</w:t>
      </w:r>
      <w:r w:rsidR="00A83B73">
        <w:rPr>
          <w:rFonts w:asciiTheme="majorEastAsia" w:eastAsiaTheme="majorEastAsia" w:hAnsiTheme="majorEastAsia" w:hint="eastAsia"/>
        </w:rPr>
        <w:t>21.4</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024661">
        <w:rPr>
          <w:rFonts w:asciiTheme="majorEastAsia" w:eastAsiaTheme="majorEastAsia" w:hAnsiTheme="majorEastAsia" w:hint="eastAsia"/>
        </w:rPr>
        <w:t>上島町</w:t>
      </w:r>
      <w:r w:rsidRPr="00A710AB">
        <w:rPr>
          <w:rFonts w:asciiTheme="majorEastAsia" w:eastAsiaTheme="majorEastAsia" w:hAnsiTheme="majorEastAsia" w:hint="eastAsia"/>
        </w:rPr>
        <w:t>」前</w:t>
      </w:r>
      <w:r w:rsidR="00A83B73">
        <w:rPr>
          <w:rFonts w:asciiTheme="majorEastAsia" w:eastAsiaTheme="majorEastAsia" w:hAnsiTheme="majorEastAsia" w:hint="eastAsia"/>
        </w:rPr>
        <w:t>回</w:t>
      </w:r>
      <w:r w:rsidRPr="00A710AB">
        <w:rPr>
          <w:rFonts w:asciiTheme="majorEastAsia" w:eastAsiaTheme="majorEastAsia" w:hAnsiTheme="majorEastAsia" w:hint="eastAsia"/>
        </w:rPr>
        <w:t>比</w:t>
      </w:r>
      <w:r w:rsidR="00A83B73">
        <w:rPr>
          <w:rFonts w:asciiTheme="majorEastAsia" w:eastAsiaTheme="majorEastAsia" w:hAnsiTheme="majorEastAsia" w:hint="eastAsia"/>
        </w:rPr>
        <w:t>19.2</w:t>
      </w:r>
      <w:r w:rsidR="00C7446A">
        <w:rPr>
          <w:rFonts w:asciiTheme="majorEastAsia" w:eastAsiaTheme="majorEastAsia" w:hAnsiTheme="majorEastAsia" w:hint="eastAsia"/>
        </w:rPr>
        <w:t>%</w:t>
      </w:r>
      <w:r w:rsidRPr="00A710AB">
        <w:rPr>
          <w:rFonts w:asciiTheme="majorEastAsia" w:eastAsiaTheme="majorEastAsia" w:hAnsiTheme="majorEastAsia" w:hint="eastAsia"/>
        </w:rPr>
        <w:t>で、前</w:t>
      </w:r>
      <w:r w:rsidR="003363DE">
        <w:rPr>
          <w:rFonts w:asciiTheme="majorEastAsia" w:eastAsiaTheme="majorEastAsia" w:hAnsiTheme="majorEastAsia" w:hint="eastAsia"/>
        </w:rPr>
        <w:t>回</w:t>
      </w:r>
      <w:r w:rsidRPr="00A710AB">
        <w:rPr>
          <w:rFonts w:asciiTheme="majorEastAsia" w:eastAsiaTheme="majorEastAsia" w:hAnsiTheme="majorEastAsia" w:hint="eastAsia"/>
        </w:rPr>
        <w:t>比で減少幅の大きい市町は、「</w:t>
      </w:r>
      <w:r w:rsidR="00A83B73">
        <w:rPr>
          <w:rFonts w:asciiTheme="majorEastAsia" w:eastAsiaTheme="majorEastAsia" w:hAnsiTheme="majorEastAsia" w:hint="eastAsia"/>
        </w:rPr>
        <w:t>松野町</w:t>
      </w:r>
      <w:r w:rsidRPr="00A710AB">
        <w:rPr>
          <w:rFonts w:asciiTheme="majorEastAsia" w:eastAsiaTheme="majorEastAsia" w:hAnsiTheme="majorEastAsia" w:hint="eastAsia"/>
        </w:rPr>
        <w:t>」前</w:t>
      </w:r>
      <w:r w:rsidR="00A83B73">
        <w:rPr>
          <w:rFonts w:asciiTheme="majorEastAsia" w:eastAsiaTheme="majorEastAsia" w:hAnsiTheme="majorEastAsia" w:hint="eastAsia"/>
        </w:rPr>
        <w:t>回</w:t>
      </w:r>
      <w:r w:rsidRPr="00A710AB">
        <w:rPr>
          <w:rFonts w:asciiTheme="majorEastAsia" w:eastAsiaTheme="majorEastAsia" w:hAnsiTheme="majorEastAsia" w:hint="eastAsia"/>
        </w:rPr>
        <w:t>比△</w:t>
      </w:r>
      <w:r w:rsidR="00A83B73">
        <w:rPr>
          <w:rFonts w:asciiTheme="majorEastAsia" w:eastAsiaTheme="majorEastAsia" w:hAnsiTheme="majorEastAsia" w:hint="eastAsia"/>
        </w:rPr>
        <w:t>33.3</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A83B73">
        <w:rPr>
          <w:rFonts w:asciiTheme="majorEastAsia" w:eastAsiaTheme="majorEastAsia" w:hAnsiTheme="majorEastAsia" w:hint="eastAsia"/>
        </w:rPr>
        <w:t>松山市</w:t>
      </w:r>
      <w:r w:rsidRPr="00A710AB">
        <w:rPr>
          <w:rFonts w:asciiTheme="majorEastAsia" w:eastAsiaTheme="majorEastAsia" w:hAnsiTheme="majorEastAsia" w:hint="eastAsia"/>
        </w:rPr>
        <w:t>」前</w:t>
      </w:r>
      <w:r w:rsidR="00A83B73">
        <w:rPr>
          <w:rFonts w:asciiTheme="majorEastAsia" w:eastAsiaTheme="majorEastAsia" w:hAnsiTheme="majorEastAsia" w:hint="eastAsia"/>
        </w:rPr>
        <w:t>回</w:t>
      </w:r>
      <w:r w:rsidRPr="00A710AB">
        <w:rPr>
          <w:rFonts w:asciiTheme="majorEastAsia" w:eastAsiaTheme="majorEastAsia" w:hAnsiTheme="majorEastAsia" w:hint="eastAsia"/>
        </w:rPr>
        <w:t>比△</w:t>
      </w:r>
      <w:r w:rsidR="00A83B73">
        <w:rPr>
          <w:rFonts w:asciiTheme="majorEastAsia" w:eastAsiaTheme="majorEastAsia" w:hAnsiTheme="majorEastAsia" w:hint="eastAsia"/>
        </w:rPr>
        <w:t>2.7</w:t>
      </w:r>
      <w:r w:rsidR="00C7446A">
        <w:rPr>
          <w:rFonts w:asciiTheme="majorEastAsia" w:eastAsiaTheme="majorEastAsia" w:hAnsiTheme="majorEastAsia" w:hint="eastAsia"/>
        </w:rPr>
        <w:t>%</w:t>
      </w:r>
      <w:r w:rsidRPr="00A710AB">
        <w:rPr>
          <w:rFonts w:asciiTheme="majorEastAsia" w:eastAsiaTheme="majorEastAsia" w:hAnsiTheme="majorEastAsia" w:hint="eastAsia"/>
        </w:rPr>
        <w:t>などでした。</w:t>
      </w:r>
    </w:p>
    <w:p w:rsidR="008A6405" w:rsidRDefault="000324AA" w:rsidP="008A6405">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48352" behindDoc="0" locked="0" layoutInCell="1" allowOverlap="1" wp14:anchorId="44F46CCD" wp14:editId="6FFEBB94">
                <wp:simplePos x="0" y="0"/>
                <wp:positionH relativeFrom="column">
                  <wp:posOffset>34291</wp:posOffset>
                </wp:positionH>
                <wp:positionV relativeFrom="paragraph">
                  <wp:posOffset>187325</wp:posOffset>
                </wp:positionV>
                <wp:extent cx="876300" cy="342900"/>
                <wp:effectExtent l="0" t="0" r="0" b="0"/>
                <wp:wrapNone/>
                <wp:docPr id="80" name="角丸四角形 80"/>
                <wp:cNvGraphicFramePr/>
                <a:graphic xmlns:a="http://schemas.openxmlformats.org/drawingml/2006/main">
                  <a:graphicData uri="http://schemas.microsoft.com/office/word/2010/wordprocessingShape">
                    <wps:wsp>
                      <wps:cNvSpPr/>
                      <wps:spPr>
                        <a:xfrm>
                          <a:off x="0" y="0"/>
                          <a:ext cx="876300" cy="342900"/>
                        </a:xfrm>
                        <a:prstGeom prst="roundRect">
                          <a:avLst/>
                        </a:prstGeom>
                        <a:solidFill>
                          <a:srgbClr val="9BBB59">
                            <a:lumMod val="40000"/>
                            <a:lumOff val="60000"/>
                          </a:srgbClr>
                        </a:solidFill>
                        <a:ln w="25400" cap="flat" cmpd="sng" algn="ctr">
                          <a:noFill/>
                          <a:prstDash val="solid"/>
                        </a:ln>
                        <a:effectLst/>
                      </wps:spPr>
                      <wps:txbx>
                        <w:txbxContent>
                          <w:p w:rsidR="006448BF" w:rsidRPr="000324AA" w:rsidRDefault="006448BF" w:rsidP="000324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従業者数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0" o:spid="_x0000_s1043" style="position:absolute;left:0;text-align:left;margin-left:2.7pt;margin-top:14.75pt;width:69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" fillcolor="#d7e4bd" stroked="f" strokeweight="2pt">
                <v:textbox>
                  <w:txbxContent>
                    <w:p w:rsidR="006448BF" w:rsidRPr="000324AA" w:rsidRDefault="006448BF" w:rsidP="000324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従業者数</w:t>
                      </w:r>
                    </w:p>
                  </w:txbxContent>
                </v:textbox>
              </v:roundrect>
            </w:pict>
          </mc:Fallback>
        </mc:AlternateContent>
      </w:r>
    </w:p>
    <w:p w:rsidR="008A6405" w:rsidRDefault="008A6405" w:rsidP="008A6405">
      <w:pPr>
        <w:ind w:firstLineChars="100" w:firstLine="210"/>
        <w:rPr>
          <w:rFonts w:asciiTheme="majorEastAsia" w:eastAsiaTheme="majorEastAsia" w:hAnsiTheme="majorEastAsia"/>
        </w:rPr>
      </w:pPr>
    </w:p>
    <w:p w:rsidR="008A6405" w:rsidRDefault="008A6405" w:rsidP="008A6405">
      <w:pPr>
        <w:ind w:firstLineChars="100" w:firstLine="210"/>
        <w:rPr>
          <w:rFonts w:asciiTheme="majorEastAsia" w:eastAsiaTheme="majorEastAsia" w:hAnsiTheme="majorEastAsia"/>
        </w:rPr>
      </w:pPr>
    </w:p>
    <w:p w:rsidR="008A6405" w:rsidRPr="0050498F" w:rsidRDefault="008A6405" w:rsidP="008A6405">
      <w:pPr>
        <w:ind w:leftChars="100" w:left="210"/>
        <w:rPr>
          <w:rFonts w:asciiTheme="majorEastAsia" w:eastAsiaTheme="majorEastAsia" w:hAnsiTheme="majorEastAsia"/>
        </w:rPr>
      </w:pPr>
      <w:r>
        <w:rPr>
          <w:rFonts w:asciiTheme="majorEastAsia" w:eastAsiaTheme="majorEastAsia" w:hAnsiTheme="majorEastAsia" w:hint="eastAsia"/>
        </w:rPr>
        <w:t xml:space="preserve">　</w:t>
      </w:r>
      <w:r w:rsidRPr="0050498F">
        <w:rPr>
          <w:rFonts w:asciiTheme="majorEastAsia" w:eastAsiaTheme="majorEastAsia" w:hAnsiTheme="majorEastAsia" w:hint="eastAsia"/>
        </w:rPr>
        <w:t>従業者数の増減を市町別に</w:t>
      </w:r>
      <w:r w:rsidR="005E1781">
        <w:rPr>
          <w:rFonts w:asciiTheme="majorEastAsia" w:eastAsiaTheme="majorEastAsia" w:hAnsiTheme="majorEastAsia" w:hint="eastAsia"/>
        </w:rPr>
        <w:t>前回</w:t>
      </w:r>
      <w:r w:rsidRPr="0050498F">
        <w:rPr>
          <w:rFonts w:asciiTheme="majorEastAsia" w:eastAsiaTheme="majorEastAsia" w:hAnsiTheme="majorEastAsia" w:hint="eastAsia"/>
        </w:rPr>
        <w:t>と比較すると</w:t>
      </w:r>
      <w:r w:rsidRPr="00A710AB">
        <w:rPr>
          <w:rFonts w:asciiTheme="majorEastAsia" w:eastAsiaTheme="majorEastAsia" w:hAnsiTheme="majorEastAsia" w:hint="eastAsia"/>
        </w:rPr>
        <w:t>、</w:t>
      </w:r>
      <w:r w:rsidR="005649D8">
        <w:rPr>
          <w:rFonts w:asciiTheme="majorEastAsia" w:eastAsiaTheme="majorEastAsia" w:hAnsiTheme="majorEastAsia" w:hint="eastAsia"/>
        </w:rPr>
        <w:t>12</w:t>
      </w:r>
      <w:r w:rsidRPr="00A710AB">
        <w:rPr>
          <w:rFonts w:asciiTheme="majorEastAsia" w:eastAsiaTheme="majorEastAsia" w:hAnsiTheme="majorEastAsia" w:hint="eastAsia"/>
        </w:rPr>
        <w:t>市町で増加し、</w:t>
      </w:r>
      <w:r w:rsidR="005649D8">
        <w:rPr>
          <w:rFonts w:asciiTheme="majorEastAsia" w:eastAsiaTheme="majorEastAsia" w:hAnsiTheme="majorEastAsia" w:hint="eastAsia"/>
        </w:rPr>
        <w:t>8</w:t>
      </w:r>
      <w:r w:rsidRPr="006F5513">
        <w:rPr>
          <w:rFonts w:asciiTheme="majorEastAsia" w:eastAsiaTheme="majorEastAsia" w:hAnsiTheme="majorEastAsia" w:hint="eastAsia"/>
        </w:rPr>
        <w:t>市町で減少しまし</w:t>
      </w:r>
      <w:r w:rsidRPr="0050498F">
        <w:rPr>
          <w:rFonts w:asciiTheme="majorEastAsia" w:eastAsiaTheme="majorEastAsia" w:hAnsiTheme="majorEastAsia" w:hint="eastAsia"/>
        </w:rPr>
        <w:t>た。</w:t>
      </w:r>
    </w:p>
    <w:p w:rsidR="008A6405" w:rsidRDefault="008A6405" w:rsidP="008A6405">
      <w:pPr>
        <w:ind w:leftChars="100" w:left="210" w:firstLineChars="100" w:firstLine="210"/>
        <w:rPr>
          <w:rFonts w:asciiTheme="majorEastAsia" w:eastAsiaTheme="majorEastAsia" w:hAnsiTheme="majorEastAsia"/>
        </w:rPr>
      </w:pPr>
      <w:r w:rsidRPr="0050498F">
        <w:rPr>
          <w:rFonts w:asciiTheme="majorEastAsia" w:eastAsiaTheme="majorEastAsia" w:hAnsiTheme="majorEastAsia" w:hint="eastAsia"/>
        </w:rPr>
        <w:t>前</w:t>
      </w:r>
      <w:r w:rsidR="005649D8">
        <w:rPr>
          <w:rFonts w:asciiTheme="majorEastAsia" w:eastAsiaTheme="majorEastAsia" w:hAnsiTheme="majorEastAsia" w:hint="eastAsia"/>
        </w:rPr>
        <w:t>回</w:t>
      </w:r>
      <w:r w:rsidRPr="0050498F">
        <w:rPr>
          <w:rFonts w:asciiTheme="majorEastAsia" w:eastAsiaTheme="majorEastAsia" w:hAnsiTheme="majorEastAsia" w:hint="eastAsia"/>
        </w:rPr>
        <w:t>比で増加幅の大きい市町は</w:t>
      </w:r>
      <w:r>
        <w:rPr>
          <w:rFonts w:asciiTheme="majorEastAsia" w:eastAsiaTheme="majorEastAsia" w:hAnsiTheme="majorEastAsia" w:hint="eastAsia"/>
        </w:rPr>
        <w:t>、</w:t>
      </w:r>
      <w:r w:rsidRPr="00A710AB">
        <w:rPr>
          <w:rFonts w:asciiTheme="majorEastAsia" w:eastAsiaTheme="majorEastAsia" w:hAnsiTheme="majorEastAsia" w:hint="eastAsia"/>
        </w:rPr>
        <w:t>「</w:t>
      </w:r>
      <w:r w:rsidR="005649D8">
        <w:rPr>
          <w:rFonts w:asciiTheme="majorEastAsia" w:eastAsiaTheme="majorEastAsia" w:hAnsiTheme="majorEastAsia" w:hint="eastAsia"/>
        </w:rPr>
        <w:t>上島町</w:t>
      </w:r>
      <w:r w:rsidRPr="00A710AB">
        <w:rPr>
          <w:rFonts w:asciiTheme="majorEastAsia" w:eastAsiaTheme="majorEastAsia" w:hAnsiTheme="majorEastAsia" w:hint="eastAsia"/>
        </w:rPr>
        <w:t>」前</w:t>
      </w:r>
      <w:r w:rsidR="005649D8">
        <w:rPr>
          <w:rFonts w:asciiTheme="majorEastAsia" w:eastAsiaTheme="majorEastAsia" w:hAnsiTheme="majorEastAsia" w:hint="eastAsia"/>
        </w:rPr>
        <w:t>回</w:t>
      </w:r>
      <w:r w:rsidRPr="00A710AB">
        <w:rPr>
          <w:rFonts w:asciiTheme="majorEastAsia" w:eastAsiaTheme="majorEastAsia" w:hAnsiTheme="majorEastAsia" w:hint="eastAsia"/>
        </w:rPr>
        <w:t>比</w:t>
      </w:r>
      <w:r w:rsidR="005649D8">
        <w:rPr>
          <w:rFonts w:asciiTheme="majorEastAsia" w:eastAsiaTheme="majorEastAsia" w:hAnsiTheme="majorEastAsia" w:hint="eastAsia"/>
        </w:rPr>
        <w:t>17.7</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5649D8">
        <w:rPr>
          <w:rFonts w:asciiTheme="majorEastAsia" w:eastAsiaTheme="majorEastAsia" w:hAnsiTheme="majorEastAsia" w:hint="eastAsia"/>
        </w:rPr>
        <w:t>宇和島市</w:t>
      </w:r>
      <w:r w:rsidRPr="00A710AB">
        <w:rPr>
          <w:rFonts w:asciiTheme="majorEastAsia" w:eastAsiaTheme="majorEastAsia" w:hAnsiTheme="majorEastAsia" w:hint="eastAsia"/>
        </w:rPr>
        <w:t>」前</w:t>
      </w:r>
      <w:r w:rsidR="005649D8">
        <w:rPr>
          <w:rFonts w:asciiTheme="majorEastAsia" w:eastAsiaTheme="majorEastAsia" w:hAnsiTheme="majorEastAsia" w:hint="eastAsia"/>
        </w:rPr>
        <w:t>回</w:t>
      </w:r>
      <w:r w:rsidRPr="00A710AB">
        <w:rPr>
          <w:rFonts w:asciiTheme="majorEastAsia" w:eastAsiaTheme="majorEastAsia" w:hAnsiTheme="majorEastAsia" w:hint="eastAsia"/>
        </w:rPr>
        <w:t>比</w:t>
      </w:r>
      <w:r w:rsidR="005649D8">
        <w:rPr>
          <w:rFonts w:asciiTheme="majorEastAsia" w:eastAsiaTheme="majorEastAsia" w:hAnsiTheme="majorEastAsia" w:hint="eastAsia"/>
        </w:rPr>
        <w:t>10.3</w:t>
      </w:r>
      <w:r w:rsidR="00C7446A">
        <w:rPr>
          <w:rFonts w:asciiTheme="majorEastAsia" w:eastAsiaTheme="majorEastAsia" w:hAnsiTheme="majorEastAsia" w:hint="eastAsia"/>
        </w:rPr>
        <w:t>%</w:t>
      </w:r>
      <w:r w:rsidRPr="00A710AB">
        <w:rPr>
          <w:rFonts w:asciiTheme="majorEastAsia" w:eastAsiaTheme="majorEastAsia" w:hAnsiTheme="majorEastAsia" w:hint="eastAsia"/>
        </w:rPr>
        <w:t>で、</w:t>
      </w:r>
      <w:r w:rsidRPr="006F5513">
        <w:rPr>
          <w:rFonts w:asciiTheme="majorEastAsia" w:eastAsiaTheme="majorEastAsia" w:hAnsiTheme="majorEastAsia" w:hint="eastAsia"/>
        </w:rPr>
        <w:t>前</w:t>
      </w:r>
      <w:r w:rsidR="005649D8">
        <w:rPr>
          <w:rFonts w:asciiTheme="majorEastAsia" w:eastAsiaTheme="majorEastAsia" w:hAnsiTheme="majorEastAsia" w:hint="eastAsia"/>
        </w:rPr>
        <w:t>回</w:t>
      </w:r>
      <w:r w:rsidRPr="006F5513">
        <w:rPr>
          <w:rFonts w:asciiTheme="majorEastAsia" w:eastAsiaTheme="majorEastAsia" w:hAnsiTheme="majorEastAsia" w:hint="eastAsia"/>
        </w:rPr>
        <w:t>比で減少幅の大きい市町</w:t>
      </w:r>
      <w:r w:rsidRPr="00A710AB">
        <w:rPr>
          <w:rFonts w:asciiTheme="majorEastAsia" w:eastAsiaTheme="majorEastAsia" w:hAnsiTheme="majorEastAsia" w:hint="eastAsia"/>
        </w:rPr>
        <w:t>は、「</w:t>
      </w:r>
      <w:r w:rsidR="005649D8">
        <w:rPr>
          <w:rFonts w:asciiTheme="majorEastAsia" w:eastAsiaTheme="majorEastAsia" w:hAnsiTheme="majorEastAsia" w:hint="eastAsia"/>
        </w:rPr>
        <w:t>久万高原町</w:t>
      </w:r>
      <w:r w:rsidRPr="00A710AB">
        <w:rPr>
          <w:rFonts w:asciiTheme="majorEastAsia" w:eastAsiaTheme="majorEastAsia" w:hAnsiTheme="majorEastAsia" w:hint="eastAsia"/>
        </w:rPr>
        <w:t>」前</w:t>
      </w:r>
      <w:r w:rsidR="005649D8">
        <w:rPr>
          <w:rFonts w:asciiTheme="majorEastAsia" w:eastAsiaTheme="majorEastAsia" w:hAnsiTheme="majorEastAsia" w:hint="eastAsia"/>
        </w:rPr>
        <w:t>回</w:t>
      </w:r>
      <w:r w:rsidRPr="00A710AB">
        <w:rPr>
          <w:rFonts w:asciiTheme="majorEastAsia" w:eastAsiaTheme="majorEastAsia" w:hAnsiTheme="majorEastAsia" w:hint="eastAsia"/>
        </w:rPr>
        <w:t>比△</w:t>
      </w:r>
      <w:r w:rsidR="005649D8">
        <w:rPr>
          <w:rFonts w:asciiTheme="majorEastAsia" w:eastAsiaTheme="majorEastAsia" w:hAnsiTheme="majorEastAsia" w:hint="eastAsia"/>
        </w:rPr>
        <w:t>19.0</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5649D8">
        <w:rPr>
          <w:rFonts w:asciiTheme="majorEastAsia" w:eastAsiaTheme="majorEastAsia" w:hAnsiTheme="majorEastAsia" w:hint="eastAsia"/>
        </w:rPr>
        <w:t>大洲市</w:t>
      </w:r>
      <w:r w:rsidRPr="00A710AB">
        <w:rPr>
          <w:rFonts w:asciiTheme="majorEastAsia" w:eastAsiaTheme="majorEastAsia" w:hAnsiTheme="majorEastAsia" w:hint="eastAsia"/>
        </w:rPr>
        <w:t>」前</w:t>
      </w:r>
      <w:r w:rsidR="005649D8">
        <w:rPr>
          <w:rFonts w:asciiTheme="majorEastAsia" w:eastAsiaTheme="majorEastAsia" w:hAnsiTheme="majorEastAsia" w:hint="eastAsia"/>
        </w:rPr>
        <w:t>回</w:t>
      </w:r>
      <w:r w:rsidRPr="00A710AB">
        <w:rPr>
          <w:rFonts w:asciiTheme="majorEastAsia" w:eastAsiaTheme="majorEastAsia" w:hAnsiTheme="majorEastAsia" w:hint="eastAsia"/>
        </w:rPr>
        <w:t>比△</w:t>
      </w:r>
      <w:r w:rsidR="005649D8">
        <w:rPr>
          <w:rFonts w:asciiTheme="majorEastAsia" w:eastAsiaTheme="majorEastAsia" w:hAnsiTheme="majorEastAsia" w:hint="eastAsia"/>
        </w:rPr>
        <w:t>10.2</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5649D8">
        <w:rPr>
          <w:rFonts w:asciiTheme="majorEastAsia" w:eastAsiaTheme="majorEastAsia" w:hAnsiTheme="majorEastAsia" w:hint="eastAsia"/>
        </w:rPr>
        <w:t>八幡浜市</w:t>
      </w:r>
      <w:r w:rsidRPr="00A710AB">
        <w:rPr>
          <w:rFonts w:asciiTheme="majorEastAsia" w:eastAsiaTheme="majorEastAsia" w:hAnsiTheme="majorEastAsia" w:hint="eastAsia"/>
        </w:rPr>
        <w:t>」前</w:t>
      </w:r>
      <w:r w:rsidR="005649D8">
        <w:rPr>
          <w:rFonts w:asciiTheme="majorEastAsia" w:eastAsiaTheme="majorEastAsia" w:hAnsiTheme="majorEastAsia" w:hint="eastAsia"/>
        </w:rPr>
        <w:t>回</w:t>
      </w:r>
      <w:r w:rsidRPr="00A710AB">
        <w:rPr>
          <w:rFonts w:asciiTheme="majorEastAsia" w:eastAsiaTheme="majorEastAsia" w:hAnsiTheme="majorEastAsia" w:hint="eastAsia"/>
        </w:rPr>
        <w:t>比△</w:t>
      </w:r>
      <w:r w:rsidR="005649D8">
        <w:rPr>
          <w:rFonts w:asciiTheme="majorEastAsia" w:eastAsiaTheme="majorEastAsia" w:hAnsiTheme="majorEastAsia" w:hint="eastAsia"/>
        </w:rPr>
        <w:t>7.0</w:t>
      </w:r>
      <w:r w:rsidR="00C7446A">
        <w:rPr>
          <w:rFonts w:asciiTheme="majorEastAsia" w:eastAsiaTheme="majorEastAsia" w:hAnsiTheme="majorEastAsia" w:hint="eastAsia"/>
        </w:rPr>
        <w:t>%</w:t>
      </w:r>
      <w:r w:rsidRPr="00A710AB">
        <w:rPr>
          <w:rFonts w:asciiTheme="majorEastAsia" w:eastAsiaTheme="majorEastAsia" w:hAnsiTheme="majorEastAsia" w:hint="eastAsia"/>
        </w:rPr>
        <w:t>などでした。</w:t>
      </w:r>
    </w:p>
    <w:p w:rsidR="00E251F8" w:rsidRDefault="00E251F8" w:rsidP="008A6405">
      <w:pPr>
        <w:ind w:leftChars="100" w:left="210" w:firstLineChars="100" w:firstLine="210"/>
        <w:rPr>
          <w:rFonts w:asciiTheme="majorEastAsia" w:eastAsiaTheme="majorEastAsia" w:hAnsiTheme="majorEastAsia"/>
        </w:rPr>
      </w:pPr>
    </w:p>
    <w:p w:rsidR="008A6405" w:rsidRDefault="000324AA" w:rsidP="00E251F8">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50400" behindDoc="0" locked="0" layoutInCell="1" allowOverlap="1" wp14:anchorId="46708191" wp14:editId="65276FCA">
                <wp:simplePos x="0" y="0"/>
                <wp:positionH relativeFrom="column">
                  <wp:posOffset>34290</wp:posOffset>
                </wp:positionH>
                <wp:positionV relativeFrom="paragraph">
                  <wp:posOffset>82550</wp:posOffset>
                </wp:positionV>
                <wp:extent cx="1295400" cy="342900"/>
                <wp:effectExtent l="0" t="0" r="0" b="0"/>
                <wp:wrapNone/>
                <wp:docPr id="81" name="角丸四角形 81"/>
                <wp:cNvGraphicFramePr/>
                <a:graphic xmlns:a="http://schemas.openxmlformats.org/drawingml/2006/main">
                  <a:graphicData uri="http://schemas.microsoft.com/office/word/2010/wordprocessingShape">
                    <wps:wsp>
                      <wps:cNvSpPr/>
                      <wps:spPr>
                        <a:xfrm>
                          <a:off x="0" y="0"/>
                          <a:ext cx="1295400" cy="342900"/>
                        </a:xfrm>
                        <a:prstGeom prst="roundRect">
                          <a:avLst/>
                        </a:prstGeom>
                        <a:solidFill>
                          <a:srgbClr val="9BBB59">
                            <a:lumMod val="40000"/>
                            <a:lumOff val="60000"/>
                          </a:srgbClr>
                        </a:solidFill>
                        <a:ln w="25400" cap="flat" cmpd="sng" algn="ctr">
                          <a:noFill/>
                          <a:prstDash val="solid"/>
                        </a:ln>
                        <a:effectLst/>
                      </wps:spPr>
                      <wps:txbx>
                        <w:txbxContent>
                          <w:p w:rsidR="006448BF" w:rsidRPr="000324AA" w:rsidRDefault="006448BF" w:rsidP="007C7620">
                            <w:pPr>
                              <w:jc w:val="center"/>
                              <w:rPr>
                                <w:rFonts w:asciiTheme="majorEastAsia" w:eastAsiaTheme="majorEastAsia" w:hAnsiTheme="majorEastAsia"/>
                                <w:color w:val="000000" w:themeColor="text1"/>
                                <w:szCs w:val="21"/>
                              </w:rPr>
                            </w:pPr>
                            <w:r w:rsidRPr="0050498F">
                              <w:rPr>
                                <w:rFonts w:asciiTheme="majorEastAsia" w:eastAsiaTheme="majorEastAsia" w:hAnsiTheme="majorEastAsia" w:hint="eastAsia"/>
                              </w:rPr>
                              <w:t>製造品出荷額等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1" o:spid="_x0000_s1044" style="position:absolute;left:0;text-align:left;margin-left:2.7pt;margin-top:6.5pt;width:102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" fillcolor="#d7e4bd" stroked="f" strokeweight="2pt">
                <v:textbox>
                  <w:txbxContent>
                    <w:p w:rsidR="006448BF" w:rsidRPr="000324AA" w:rsidRDefault="006448BF" w:rsidP="007C7620">
                      <w:pPr>
                        <w:jc w:val="center"/>
                        <w:rPr>
                          <w:rFonts w:asciiTheme="majorEastAsia" w:eastAsiaTheme="majorEastAsia" w:hAnsiTheme="majorEastAsia"/>
                          <w:color w:val="000000" w:themeColor="text1"/>
                          <w:szCs w:val="21"/>
                        </w:rPr>
                      </w:pPr>
                      <w:r w:rsidRPr="0050498F">
                        <w:rPr>
                          <w:rFonts w:asciiTheme="majorEastAsia" w:eastAsiaTheme="majorEastAsia" w:hAnsiTheme="majorEastAsia" w:hint="eastAsia"/>
                        </w:rPr>
                        <w:t>製造品出荷額等</w:t>
                      </w:r>
                    </w:p>
                  </w:txbxContent>
                </v:textbox>
              </v:roundrect>
            </w:pict>
          </mc:Fallback>
        </mc:AlternateContent>
      </w:r>
    </w:p>
    <w:p w:rsidR="00E251F8" w:rsidRPr="0050498F" w:rsidRDefault="00E251F8" w:rsidP="00E251F8">
      <w:pPr>
        <w:rPr>
          <w:rFonts w:asciiTheme="majorEastAsia" w:eastAsiaTheme="majorEastAsia" w:hAnsiTheme="majorEastAsia"/>
        </w:rPr>
      </w:pPr>
    </w:p>
    <w:p w:rsidR="00E251F8" w:rsidRDefault="008A6405" w:rsidP="008A6405">
      <w:pPr>
        <w:ind w:leftChars="100" w:left="210"/>
        <w:rPr>
          <w:rFonts w:asciiTheme="majorEastAsia" w:eastAsiaTheme="majorEastAsia" w:hAnsiTheme="majorEastAsia"/>
        </w:rPr>
      </w:pPr>
      <w:r>
        <w:rPr>
          <w:rFonts w:asciiTheme="majorEastAsia" w:eastAsiaTheme="majorEastAsia" w:hAnsiTheme="majorEastAsia" w:hint="eastAsia"/>
        </w:rPr>
        <w:t xml:space="preserve">　</w:t>
      </w:r>
    </w:p>
    <w:p w:rsidR="008A6405" w:rsidRPr="006F5513" w:rsidRDefault="008A6405" w:rsidP="008A6405">
      <w:pPr>
        <w:ind w:leftChars="100" w:left="210"/>
        <w:rPr>
          <w:rFonts w:asciiTheme="majorEastAsia" w:eastAsiaTheme="majorEastAsia" w:hAnsiTheme="majorEastAsia"/>
        </w:rPr>
      </w:pPr>
      <w:r w:rsidRPr="0050498F">
        <w:rPr>
          <w:rFonts w:asciiTheme="majorEastAsia" w:eastAsiaTheme="majorEastAsia" w:hAnsiTheme="majorEastAsia" w:hint="eastAsia"/>
        </w:rPr>
        <w:t>製造品出荷額等の増減を市町別に</w:t>
      </w:r>
      <w:r w:rsidR="005E1781">
        <w:rPr>
          <w:rFonts w:asciiTheme="majorEastAsia" w:eastAsiaTheme="majorEastAsia" w:hAnsiTheme="majorEastAsia" w:hint="eastAsia"/>
        </w:rPr>
        <w:t>前回</w:t>
      </w:r>
      <w:r w:rsidRPr="0050498F">
        <w:rPr>
          <w:rFonts w:asciiTheme="majorEastAsia" w:eastAsiaTheme="majorEastAsia" w:hAnsiTheme="majorEastAsia" w:hint="eastAsia"/>
        </w:rPr>
        <w:t>と比較</w:t>
      </w:r>
      <w:r w:rsidRPr="002A5776">
        <w:rPr>
          <w:rFonts w:asciiTheme="majorEastAsia" w:eastAsiaTheme="majorEastAsia" w:hAnsiTheme="majorEastAsia" w:hint="eastAsia"/>
        </w:rPr>
        <w:t>すると</w:t>
      </w:r>
      <w:r w:rsidRPr="006F5513">
        <w:rPr>
          <w:rFonts w:asciiTheme="majorEastAsia" w:eastAsiaTheme="majorEastAsia" w:hAnsiTheme="majorEastAsia" w:hint="eastAsia"/>
        </w:rPr>
        <w:t>、増加した市町</w:t>
      </w:r>
      <w:r w:rsidRPr="002A0393">
        <w:rPr>
          <w:rFonts w:asciiTheme="majorEastAsia" w:eastAsiaTheme="majorEastAsia" w:hAnsiTheme="majorEastAsia" w:hint="eastAsia"/>
        </w:rPr>
        <w:t>は</w:t>
      </w:r>
      <w:r w:rsidR="00031097">
        <w:rPr>
          <w:rFonts w:asciiTheme="majorEastAsia" w:eastAsiaTheme="majorEastAsia" w:hAnsiTheme="majorEastAsia" w:hint="eastAsia"/>
        </w:rPr>
        <w:t>1</w:t>
      </w:r>
      <w:r w:rsidR="003363DE">
        <w:rPr>
          <w:rFonts w:asciiTheme="majorEastAsia" w:eastAsiaTheme="majorEastAsia" w:hAnsiTheme="majorEastAsia" w:hint="eastAsia"/>
        </w:rPr>
        <w:t>2</w:t>
      </w:r>
      <w:r w:rsidRPr="002A0393">
        <w:rPr>
          <w:rFonts w:asciiTheme="majorEastAsia" w:eastAsiaTheme="majorEastAsia" w:hAnsiTheme="majorEastAsia" w:hint="eastAsia"/>
        </w:rPr>
        <w:t>市町で、減少した市町は</w:t>
      </w:r>
      <w:r w:rsidR="003363DE">
        <w:rPr>
          <w:rFonts w:asciiTheme="majorEastAsia" w:eastAsiaTheme="majorEastAsia" w:hAnsiTheme="majorEastAsia" w:hint="eastAsia"/>
        </w:rPr>
        <w:t>6</w:t>
      </w:r>
      <w:r w:rsidRPr="002A0393">
        <w:rPr>
          <w:rFonts w:asciiTheme="majorEastAsia" w:eastAsiaTheme="majorEastAsia" w:hAnsiTheme="majorEastAsia" w:hint="eastAsia"/>
        </w:rPr>
        <w:t>市町でした。</w:t>
      </w:r>
    </w:p>
    <w:p w:rsidR="008A6405" w:rsidRPr="006F5513" w:rsidRDefault="008A6405" w:rsidP="008A6405">
      <w:pPr>
        <w:ind w:leftChars="100" w:left="210" w:firstLineChars="100" w:firstLine="210"/>
        <w:rPr>
          <w:rFonts w:asciiTheme="majorEastAsia" w:eastAsiaTheme="majorEastAsia" w:hAnsiTheme="majorEastAsia"/>
        </w:rPr>
      </w:pPr>
      <w:r w:rsidRPr="006F5513">
        <w:rPr>
          <w:rFonts w:asciiTheme="majorEastAsia" w:eastAsiaTheme="majorEastAsia" w:hAnsiTheme="majorEastAsia" w:hint="eastAsia"/>
        </w:rPr>
        <w:t>前年比で増加幅の大きい市町は</w:t>
      </w:r>
      <w:r w:rsidRPr="002A0393">
        <w:rPr>
          <w:rFonts w:asciiTheme="majorEastAsia" w:eastAsiaTheme="majorEastAsia" w:hAnsiTheme="majorEastAsia" w:hint="eastAsia"/>
        </w:rPr>
        <w:t>、「</w:t>
      </w:r>
      <w:r w:rsidR="00F446BA">
        <w:rPr>
          <w:rFonts w:asciiTheme="majorEastAsia" w:eastAsiaTheme="majorEastAsia" w:hAnsiTheme="majorEastAsia" w:hint="eastAsia"/>
        </w:rPr>
        <w:t>愛南</w:t>
      </w:r>
      <w:r w:rsidR="002A5776" w:rsidRPr="002A0393">
        <w:rPr>
          <w:rFonts w:asciiTheme="majorEastAsia" w:eastAsiaTheme="majorEastAsia" w:hAnsiTheme="majorEastAsia" w:hint="eastAsia"/>
        </w:rPr>
        <w:t>町</w:t>
      </w:r>
      <w:r w:rsidRPr="002A0393">
        <w:rPr>
          <w:rFonts w:asciiTheme="majorEastAsia" w:eastAsiaTheme="majorEastAsia" w:hAnsiTheme="majorEastAsia" w:hint="eastAsia"/>
        </w:rPr>
        <w:t>」前年比</w:t>
      </w:r>
      <w:r w:rsidR="00F446BA">
        <w:rPr>
          <w:rFonts w:asciiTheme="majorEastAsia" w:eastAsiaTheme="majorEastAsia" w:hAnsiTheme="majorEastAsia" w:hint="eastAsia"/>
        </w:rPr>
        <w:t>34.4</w:t>
      </w:r>
      <w:r w:rsidR="00C7446A">
        <w:rPr>
          <w:rFonts w:asciiTheme="majorEastAsia" w:eastAsiaTheme="majorEastAsia" w:hAnsiTheme="majorEastAsia" w:hint="eastAsia"/>
        </w:rPr>
        <w:t>%</w:t>
      </w:r>
      <w:r w:rsidRPr="002A0393">
        <w:rPr>
          <w:rFonts w:asciiTheme="majorEastAsia" w:eastAsiaTheme="majorEastAsia" w:hAnsiTheme="majorEastAsia" w:hint="eastAsia"/>
        </w:rPr>
        <w:t>、「</w:t>
      </w:r>
      <w:r w:rsidR="00F446BA">
        <w:rPr>
          <w:rFonts w:asciiTheme="majorEastAsia" w:eastAsiaTheme="majorEastAsia" w:hAnsiTheme="majorEastAsia" w:hint="eastAsia"/>
        </w:rPr>
        <w:t>西予市</w:t>
      </w:r>
      <w:r w:rsidRPr="002A0393">
        <w:rPr>
          <w:rFonts w:asciiTheme="majorEastAsia" w:eastAsiaTheme="majorEastAsia" w:hAnsiTheme="majorEastAsia" w:hint="eastAsia"/>
        </w:rPr>
        <w:t>」前年比</w:t>
      </w:r>
      <w:r w:rsidR="00F446BA">
        <w:rPr>
          <w:rFonts w:asciiTheme="majorEastAsia" w:eastAsiaTheme="majorEastAsia" w:hAnsiTheme="majorEastAsia" w:hint="eastAsia"/>
        </w:rPr>
        <w:t>32.6</w:t>
      </w:r>
      <w:r w:rsidR="00C7446A">
        <w:rPr>
          <w:rFonts w:asciiTheme="majorEastAsia" w:eastAsiaTheme="majorEastAsia" w:hAnsiTheme="majorEastAsia" w:hint="eastAsia"/>
        </w:rPr>
        <w:t>%</w:t>
      </w:r>
      <w:r w:rsidRPr="002A0393">
        <w:rPr>
          <w:rFonts w:asciiTheme="majorEastAsia" w:eastAsiaTheme="majorEastAsia" w:hAnsiTheme="majorEastAsia" w:hint="eastAsia"/>
        </w:rPr>
        <w:t>、「</w:t>
      </w:r>
      <w:r w:rsidR="00F446BA">
        <w:rPr>
          <w:rFonts w:asciiTheme="majorEastAsia" w:eastAsiaTheme="majorEastAsia" w:hAnsiTheme="majorEastAsia" w:hint="eastAsia"/>
        </w:rPr>
        <w:t>宇和島市</w:t>
      </w:r>
      <w:r w:rsidRPr="002A0393">
        <w:rPr>
          <w:rFonts w:asciiTheme="majorEastAsia" w:eastAsiaTheme="majorEastAsia" w:hAnsiTheme="majorEastAsia" w:hint="eastAsia"/>
        </w:rPr>
        <w:t>」前年比</w:t>
      </w:r>
      <w:r w:rsidR="00F446BA">
        <w:rPr>
          <w:rFonts w:asciiTheme="majorEastAsia" w:eastAsiaTheme="majorEastAsia" w:hAnsiTheme="majorEastAsia" w:hint="eastAsia"/>
        </w:rPr>
        <w:t>26.1</w:t>
      </w:r>
      <w:r w:rsidR="00C7446A">
        <w:rPr>
          <w:rFonts w:asciiTheme="majorEastAsia" w:eastAsiaTheme="majorEastAsia" w:hAnsiTheme="majorEastAsia" w:hint="eastAsia"/>
        </w:rPr>
        <w:t>%</w:t>
      </w:r>
      <w:r w:rsidRPr="002A0393">
        <w:rPr>
          <w:rFonts w:asciiTheme="majorEastAsia" w:eastAsiaTheme="majorEastAsia" w:hAnsiTheme="majorEastAsia" w:hint="eastAsia"/>
        </w:rPr>
        <w:t>などで、前年比で減少幅の大きい市町は</w:t>
      </w:r>
      <w:r w:rsidR="00105CC8" w:rsidRPr="002A0393">
        <w:rPr>
          <w:rFonts w:asciiTheme="majorEastAsia" w:eastAsiaTheme="majorEastAsia" w:hAnsiTheme="majorEastAsia" w:hint="eastAsia"/>
        </w:rPr>
        <w:t>、</w:t>
      </w:r>
      <w:r w:rsidR="00FB5334" w:rsidRPr="002A0393">
        <w:rPr>
          <w:rFonts w:asciiTheme="majorEastAsia" w:eastAsiaTheme="majorEastAsia" w:hAnsiTheme="majorEastAsia" w:hint="eastAsia"/>
        </w:rPr>
        <w:t>「</w:t>
      </w:r>
      <w:r w:rsidR="00F446BA">
        <w:rPr>
          <w:rFonts w:asciiTheme="majorEastAsia" w:eastAsiaTheme="majorEastAsia" w:hAnsiTheme="majorEastAsia" w:hint="eastAsia"/>
        </w:rPr>
        <w:t>松山市</w:t>
      </w:r>
      <w:r w:rsidR="00FB5334" w:rsidRPr="002A0393">
        <w:rPr>
          <w:rFonts w:asciiTheme="majorEastAsia" w:eastAsiaTheme="majorEastAsia" w:hAnsiTheme="majorEastAsia" w:hint="eastAsia"/>
        </w:rPr>
        <w:t>」</w:t>
      </w:r>
      <w:r w:rsidRPr="002A0393">
        <w:rPr>
          <w:rFonts w:asciiTheme="majorEastAsia" w:eastAsiaTheme="majorEastAsia" w:hAnsiTheme="majorEastAsia" w:hint="eastAsia"/>
        </w:rPr>
        <w:t>前年比△</w:t>
      </w:r>
      <w:r w:rsidR="00F446BA">
        <w:rPr>
          <w:rFonts w:asciiTheme="majorEastAsia" w:eastAsiaTheme="majorEastAsia" w:hAnsiTheme="majorEastAsia" w:hint="eastAsia"/>
        </w:rPr>
        <w:t>18.0</w:t>
      </w:r>
      <w:r w:rsidR="00C7446A">
        <w:rPr>
          <w:rFonts w:asciiTheme="majorEastAsia" w:eastAsiaTheme="majorEastAsia" w:hAnsiTheme="majorEastAsia" w:hint="eastAsia"/>
        </w:rPr>
        <w:t>%</w:t>
      </w:r>
      <w:r w:rsidRPr="002A0393">
        <w:rPr>
          <w:rFonts w:asciiTheme="majorEastAsia" w:eastAsiaTheme="majorEastAsia" w:hAnsiTheme="majorEastAsia" w:hint="eastAsia"/>
        </w:rPr>
        <w:t>、</w:t>
      </w:r>
      <w:r w:rsidR="00FB5334" w:rsidRPr="002A0393">
        <w:rPr>
          <w:rFonts w:asciiTheme="majorEastAsia" w:eastAsiaTheme="majorEastAsia" w:hAnsiTheme="majorEastAsia" w:hint="eastAsia"/>
        </w:rPr>
        <w:t>「</w:t>
      </w:r>
      <w:r w:rsidR="00F446BA">
        <w:rPr>
          <w:rFonts w:asciiTheme="majorEastAsia" w:eastAsiaTheme="majorEastAsia" w:hAnsiTheme="majorEastAsia" w:hint="eastAsia"/>
        </w:rPr>
        <w:t>久万高原町</w:t>
      </w:r>
      <w:r w:rsidR="00FB5334" w:rsidRPr="002A0393">
        <w:rPr>
          <w:rFonts w:asciiTheme="majorEastAsia" w:eastAsiaTheme="majorEastAsia" w:hAnsiTheme="majorEastAsia" w:hint="eastAsia"/>
        </w:rPr>
        <w:t>」</w:t>
      </w:r>
      <w:r w:rsidRPr="002A0393">
        <w:rPr>
          <w:rFonts w:asciiTheme="majorEastAsia" w:eastAsiaTheme="majorEastAsia" w:hAnsiTheme="majorEastAsia" w:hint="eastAsia"/>
        </w:rPr>
        <w:t>前年比△</w:t>
      </w:r>
      <w:r w:rsidR="00F446BA">
        <w:rPr>
          <w:rFonts w:asciiTheme="majorEastAsia" w:eastAsiaTheme="majorEastAsia" w:hAnsiTheme="majorEastAsia" w:hint="eastAsia"/>
        </w:rPr>
        <w:t>14.6</w:t>
      </w:r>
      <w:r w:rsidR="00C7446A">
        <w:rPr>
          <w:rFonts w:asciiTheme="majorEastAsia" w:eastAsiaTheme="majorEastAsia" w:hAnsiTheme="majorEastAsia"/>
        </w:rPr>
        <w:t>%</w:t>
      </w:r>
      <w:r w:rsidR="00031097">
        <w:rPr>
          <w:rFonts w:asciiTheme="majorEastAsia" w:eastAsiaTheme="majorEastAsia" w:hAnsiTheme="majorEastAsia" w:hint="eastAsia"/>
        </w:rPr>
        <w:t>、「</w:t>
      </w:r>
      <w:r w:rsidR="00F446BA">
        <w:rPr>
          <w:rFonts w:asciiTheme="majorEastAsia" w:eastAsiaTheme="majorEastAsia" w:hAnsiTheme="majorEastAsia" w:hint="eastAsia"/>
        </w:rPr>
        <w:t>八幡浜市</w:t>
      </w:r>
      <w:r w:rsidR="002A0393" w:rsidRPr="002A0393">
        <w:rPr>
          <w:rFonts w:asciiTheme="majorEastAsia" w:eastAsiaTheme="majorEastAsia" w:hAnsiTheme="majorEastAsia" w:hint="eastAsia"/>
        </w:rPr>
        <w:t>」</w:t>
      </w:r>
      <w:r w:rsidR="003363DE">
        <w:rPr>
          <w:rFonts w:asciiTheme="majorEastAsia" w:eastAsiaTheme="majorEastAsia" w:hAnsiTheme="majorEastAsia" w:hint="eastAsia"/>
        </w:rPr>
        <w:t>前年比</w:t>
      </w:r>
      <w:r w:rsidR="002A0393" w:rsidRPr="002A0393">
        <w:rPr>
          <w:rFonts w:asciiTheme="majorEastAsia" w:eastAsiaTheme="majorEastAsia" w:hAnsiTheme="majorEastAsia" w:hint="eastAsia"/>
        </w:rPr>
        <w:t>△</w:t>
      </w:r>
      <w:r w:rsidR="00F446BA">
        <w:rPr>
          <w:rFonts w:asciiTheme="majorEastAsia" w:eastAsiaTheme="majorEastAsia" w:hAnsiTheme="majorEastAsia" w:hint="eastAsia"/>
        </w:rPr>
        <w:t>12.9</w:t>
      </w:r>
      <w:r w:rsidR="00C7446A">
        <w:rPr>
          <w:rFonts w:asciiTheme="majorEastAsia" w:eastAsiaTheme="majorEastAsia" w:hAnsiTheme="majorEastAsia" w:hint="eastAsia"/>
        </w:rPr>
        <w:t>%</w:t>
      </w:r>
      <w:r w:rsidRPr="006F5513">
        <w:rPr>
          <w:rFonts w:asciiTheme="majorEastAsia" w:eastAsiaTheme="majorEastAsia" w:hAnsiTheme="majorEastAsia" w:hint="eastAsia"/>
        </w:rPr>
        <w:t>などでした。</w:t>
      </w:r>
    </w:p>
    <w:p w:rsidR="00E63A52" w:rsidRDefault="00E63A52" w:rsidP="00E63A52">
      <w:pPr>
        <w:rPr>
          <w:rFonts w:asciiTheme="majorEastAsia" w:eastAsiaTheme="majorEastAsia" w:hAnsiTheme="majorEastAsia"/>
        </w:rPr>
      </w:pPr>
      <w:r w:rsidRPr="006F5513">
        <w:rPr>
          <w:rFonts w:asciiTheme="majorEastAsia" w:eastAsiaTheme="majorEastAsia" w:hAnsiTheme="majorEastAsia" w:hint="eastAsia"/>
        </w:rPr>
        <w:t xml:space="preserve">　</w:t>
      </w:r>
      <w:r w:rsidR="00F446BA" w:rsidRPr="00F446BA">
        <w:rPr>
          <w:rFonts w:asciiTheme="majorEastAsia" w:eastAsiaTheme="majorEastAsia" w:hAnsiTheme="majorEastAsia" w:hint="eastAsia"/>
        </w:rPr>
        <w:t>（「</w:t>
      </w:r>
      <w:r w:rsidR="00F446BA">
        <w:rPr>
          <w:rFonts w:asciiTheme="majorEastAsia" w:eastAsiaTheme="majorEastAsia" w:hAnsiTheme="majorEastAsia" w:hint="eastAsia"/>
        </w:rPr>
        <w:t>伊方町</w:t>
      </w:r>
      <w:r w:rsidR="00F446BA" w:rsidRPr="00F446BA">
        <w:rPr>
          <w:rFonts w:asciiTheme="majorEastAsia" w:eastAsiaTheme="majorEastAsia" w:hAnsiTheme="majorEastAsia" w:hint="eastAsia"/>
        </w:rPr>
        <w:t>」</w:t>
      </w:r>
      <w:r w:rsidR="00F446BA">
        <w:rPr>
          <w:rFonts w:asciiTheme="majorEastAsia" w:eastAsiaTheme="majorEastAsia" w:hAnsiTheme="majorEastAsia" w:hint="eastAsia"/>
        </w:rPr>
        <w:t>及び</w:t>
      </w:r>
      <w:r w:rsidR="00F446BA" w:rsidRPr="00F446BA">
        <w:rPr>
          <w:rFonts w:asciiTheme="majorEastAsia" w:eastAsiaTheme="majorEastAsia" w:hAnsiTheme="majorEastAsia" w:hint="eastAsia"/>
        </w:rPr>
        <w:t>「</w:t>
      </w:r>
      <w:r w:rsidR="00F446BA">
        <w:rPr>
          <w:rFonts w:asciiTheme="majorEastAsia" w:eastAsiaTheme="majorEastAsia" w:hAnsiTheme="majorEastAsia" w:hint="eastAsia"/>
        </w:rPr>
        <w:t>松野町</w:t>
      </w:r>
      <w:r w:rsidR="00F446BA" w:rsidRPr="00F446BA">
        <w:rPr>
          <w:rFonts w:asciiTheme="majorEastAsia" w:eastAsiaTheme="majorEastAsia" w:hAnsiTheme="majorEastAsia" w:hint="eastAsia"/>
        </w:rPr>
        <w:t>」については事業所情報保護のため秘匿としています。）</w:t>
      </w:r>
    </w:p>
    <w:p w:rsidR="00E63A52" w:rsidRPr="0050498F" w:rsidRDefault="00E63A52" w:rsidP="00E63A52">
      <w:pPr>
        <w:rPr>
          <w:rFonts w:asciiTheme="majorEastAsia" w:eastAsiaTheme="majorEastAsia" w:hAnsiTheme="majorEastAsia"/>
        </w:rPr>
      </w:pPr>
    </w:p>
    <w:p w:rsidR="008A6405" w:rsidRPr="0050498F" w:rsidRDefault="00773669" w:rsidP="00763100">
      <w:pPr>
        <w:ind w:firstLineChars="100" w:firstLine="210"/>
        <w:rPr>
          <w:rFonts w:asciiTheme="majorEastAsia" w:eastAsiaTheme="majorEastAsia" w:hAnsiTheme="majorEastAsia"/>
        </w:rPr>
      </w:pPr>
      <w:r w:rsidRPr="00773669">
        <w:rPr>
          <w:noProof/>
        </w:rPr>
        <w:lastRenderedPageBreak/>
        <w:drawing>
          <wp:inline distT="0" distB="0" distL="0" distR="0" wp14:anchorId="67DDE513" wp14:editId="46A9FCFE">
            <wp:extent cx="5400040" cy="4653291"/>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0040" cy="4653291"/>
                    </a:xfrm>
                    <a:prstGeom prst="rect">
                      <a:avLst/>
                    </a:prstGeom>
                    <a:noFill/>
                    <a:ln>
                      <a:noFill/>
                    </a:ln>
                  </pic:spPr>
                </pic:pic>
              </a:graphicData>
            </a:graphic>
          </wp:inline>
        </w:drawing>
      </w:r>
    </w:p>
    <w:p w:rsidR="008A6405" w:rsidRDefault="008A6405" w:rsidP="008A6405">
      <w:pPr>
        <w:widowControl/>
        <w:jc w:val="left"/>
        <w:rPr>
          <w:rFonts w:asciiTheme="majorEastAsia" w:eastAsiaTheme="majorEastAsia" w:hAnsiTheme="majorEastAsia"/>
        </w:rPr>
      </w:pPr>
      <w:r>
        <w:rPr>
          <w:rFonts w:asciiTheme="majorEastAsia" w:eastAsiaTheme="majorEastAsia" w:hAnsiTheme="majorEastAsia"/>
        </w:rPr>
        <w:br w:type="page"/>
      </w:r>
      <w:r w:rsidR="00773669" w:rsidRPr="00773669">
        <w:rPr>
          <w:noProof/>
        </w:rPr>
        <w:lastRenderedPageBreak/>
        <w:drawing>
          <wp:inline distT="0" distB="0" distL="0" distR="0">
            <wp:extent cx="5305425" cy="4839335"/>
            <wp:effectExtent l="0" t="0" r="9525"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05425" cy="4839335"/>
                    </a:xfrm>
                    <a:prstGeom prst="rect">
                      <a:avLst/>
                    </a:prstGeom>
                    <a:noFill/>
                    <a:ln>
                      <a:noFill/>
                    </a:ln>
                  </pic:spPr>
                </pic:pic>
              </a:graphicData>
            </a:graphic>
          </wp:inline>
        </w:drawing>
      </w:r>
    </w:p>
    <w:p w:rsidR="005533B2" w:rsidRDefault="005533B2" w:rsidP="00AE5AAC">
      <w:pPr>
        <w:rPr>
          <w:rFonts w:asciiTheme="majorEastAsia" w:eastAsiaTheme="majorEastAsia" w:hAnsiTheme="majorEastAsia"/>
        </w:rPr>
      </w:pPr>
    </w:p>
    <w:sectPr w:rsidR="005533B2" w:rsidSect="00E7725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33" w:rsidRDefault="002C0D33" w:rsidP="00A054E9">
      <w:r>
        <w:separator/>
      </w:r>
    </w:p>
  </w:endnote>
  <w:endnote w:type="continuationSeparator" w:id="0">
    <w:p w:rsidR="002C0D33" w:rsidRDefault="002C0D33" w:rsidP="00A0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33" w:rsidRDefault="002C0D33" w:rsidP="00A054E9">
      <w:r>
        <w:separator/>
      </w:r>
    </w:p>
  </w:footnote>
  <w:footnote w:type="continuationSeparator" w:id="0">
    <w:p w:rsidR="002C0D33" w:rsidRDefault="002C0D33" w:rsidP="00A05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75256"/>
    <w:multiLevelType w:val="hybridMultilevel"/>
    <w:tmpl w:val="22B8474C"/>
    <w:lvl w:ilvl="0" w:tplc="FF60D52A">
      <w:numFmt w:val="bullet"/>
      <w:lvlText w:val="-"/>
      <w:lvlJc w:val="left"/>
      <w:pPr>
        <w:ind w:left="360" w:hanging="360"/>
      </w:pPr>
      <w:rPr>
        <w:rFonts w:ascii="HG創英角ｺﾞｼｯｸUB" w:eastAsia="HG創英角ｺﾞｼｯｸUB" w:hAnsi="HG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F557DF1"/>
    <w:multiLevelType w:val="hybridMultilevel"/>
    <w:tmpl w:val="32F2DC90"/>
    <w:lvl w:ilvl="0" w:tplc="20CC76E2">
      <w:numFmt w:val="bullet"/>
      <w:lvlText w:val="-"/>
      <w:lvlJc w:val="left"/>
      <w:pPr>
        <w:ind w:left="360" w:hanging="360"/>
      </w:pPr>
      <w:rPr>
        <w:rFonts w:ascii="HG創英角ｺﾞｼｯｸUB" w:eastAsia="HG創英角ｺﾞｼｯｸUB" w:hAnsi="HG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88"/>
    <w:rsid w:val="0000069B"/>
    <w:rsid w:val="00003207"/>
    <w:rsid w:val="0001247D"/>
    <w:rsid w:val="000124EE"/>
    <w:rsid w:val="00014338"/>
    <w:rsid w:val="00015081"/>
    <w:rsid w:val="00017CD6"/>
    <w:rsid w:val="00024661"/>
    <w:rsid w:val="00025EAF"/>
    <w:rsid w:val="000301DE"/>
    <w:rsid w:val="00031097"/>
    <w:rsid w:val="000324AA"/>
    <w:rsid w:val="00041FF1"/>
    <w:rsid w:val="00045960"/>
    <w:rsid w:val="00050745"/>
    <w:rsid w:val="0005230F"/>
    <w:rsid w:val="000625D1"/>
    <w:rsid w:val="000629FC"/>
    <w:rsid w:val="000636B9"/>
    <w:rsid w:val="000639DA"/>
    <w:rsid w:val="0006603B"/>
    <w:rsid w:val="000800D7"/>
    <w:rsid w:val="000858CC"/>
    <w:rsid w:val="0008593C"/>
    <w:rsid w:val="00087B43"/>
    <w:rsid w:val="0009238F"/>
    <w:rsid w:val="000A04DF"/>
    <w:rsid w:val="000A5BDD"/>
    <w:rsid w:val="000B1920"/>
    <w:rsid w:val="000B6C94"/>
    <w:rsid w:val="000B7188"/>
    <w:rsid w:val="000C76AB"/>
    <w:rsid w:val="000C7A3E"/>
    <w:rsid w:val="000D0D11"/>
    <w:rsid w:val="000D1BAA"/>
    <w:rsid w:val="000E234C"/>
    <w:rsid w:val="000E666A"/>
    <w:rsid w:val="000E7CD0"/>
    <w:rsid w:val="000F1740"/>
    <w:rsid w:val="000F3EE3"/>
    <w:rsid w:val="000F5A13"/>
    <w:rsid w:val="000F5C35"/>
    <w:rsid w:val="00103FF8"/>
    <w:rsid w:val="00105CC8"/>
    <w:rsid w:val="00107750"/>
    <w:rsid w:val="00120661"/>
    <w:rsid w:val="00121C07"/>
    <w:rsid w:val="001258AB"/>
    <w:rsid w:val="00144EE8"/>
    <w:rsid w:val="0014641B"/>
    <w:rsid w:val="001479B2"/>
    <w:rsid w:val="00153BBF"/>
    <w:rsid w:val="00164C4C"/>
    <w:rsid w:val="001831DF"/>
    <w:rsid w:val="00186217"/>
    <w:rsid w:val="0019525D"/>
    <w:rsid w:val="00195391"/>
    <w:rsid w:val="001A020E"/>
    <w:rsid w:val="001A7FE7"/>
    <w:rsid w:val="001B7265"/>
    <w:rsid w:val="001D5EAA"/>
    <w:rsid w:val="001E1253"/>
    <w:rsid w:val="001E24EA"/>
    <w:rsid w:val="001E35A6"/>
    <w:rsid w:val="001F7AB4"/>
    <w:rsid w:val="001F7FDE"/>
    <w:rsid w:val="0020251A"/>
    <w:rsid w:val="00205262"/>
    <w:rsid w:val="00211488"/>
    <w:rsid w:val="002119D2"/>
    <w:rsid w:val="0021609C"/>
    <w:rsid w:val="00225F29"/>
    <w:rsid w:val="002350F9"/>
    <w:rsid w:val="002442B0"/>
    <w:rsid w:val="00244A5F"/>
    <w:rsid w:val="0025104A"/>
    <w:rsid w:val="00253E3E"/>
    <w:rsid w:val="00254E15"/>
    <w:rsid w:val="00263AEF"/>
    <w:rsid w:val="00270470"/>
    <w:rsid w:val="002710F6"/>
    <w:rsid w:val="00277D3D"/>
    <w:rsid w:val="002814DA"/>
    <w:rsid w:val="00282930"/>
    <w:rsid w:val="00293CF1"/>
    <w:rsid w:val="00294BF5"/>
    <w:rsid w:val="002A0393"/>
    <w:rsid w:val="002A1FC7"/>
    <w:rsid w:val="002A203D"/>
    <w:rsid w:val="002A5776"/>
    <w:rsid w:val="002B19FA"/>
    <w:rsid w:val="002B1A6B"/>
    <w:rsid w:val="002B60CE"/>
    <w:rsid w:val="002B6F62"/>
    <w:rsid w:val="002B7146"/>
    <w:rsid w:val="002B7A91"/>
    <w:rsid w:val="002B7AAB"/>
    <w:rsid w:val="002C0D33"/>
    <w:rsid w:val="002C3066"/>
    <w:rsid w:val="002C32FB"/>
    <w:rsid w:val="002C3BCF"/>
    <w:rsid w:val="002D0B7C"/>
    <w:rsid w:val="002D4E4F"/>
    <w:rsid w:val="002E1F15"/>
    <w:rsid w:val="002E452A"/>
    <w:rsid w:val="002E58BE"/>
    <w:rsid w:val="002E6914"/>
    <w:rsid w:val="002F707D"/>
    <w:rsid w:val="0030389C"/>
    <w:rsid w:val="00306A25"/>
    <w:rsid w:val="0032258F"/>
    <w:rsid w:val="003243C8"/>
    <w:rsid w:val="00324D43"/>
    <w:rsid w:val="00324DE7"/>
    <w:rsid w:val="003252D0"/>
    <w:rsid w:val="00327A74"/>
    <w:rsid w:val="0033205D"/>
    <w:rsid w:val="00332B91"/>
    <w:rsid w:val="00332F41"/>
    <w:rsid w:val="003363DE"/>
    <w:rsid w:val="003409DC"/>
    <w:rsid w:val="00340C58"/>
    <w:rsid w:val="00341499"/>
    <w:rsid w:val="003510A8"/>
    <w:rsid w:val="003529B9"/>
    <w:rsid w:val="003564C0"/>
    <w:rsid w:val="003672B0"/>
    <w:rsid w:val="0037086D"/>
    <w:rsid w:val="00377C56"/>
    <w:rsid w:val="00383B54"/>
    <w:rsid w:val="0038592B"/>
    <w:rsid w:val="003861B5"/>
    <w:rsid w:val="00396C37"/>
    <w:rsid w:val="003A7793"/>
    <w:rsid w:val="003B7E67"/>
    <w:rsid w:val="003C38C1"/>
    <w:rsid w:val="003C3E60"/>
    <w:rsid w:val="003C6150"/>
    <w:rsid w:val="003D59A2"/>
    <w:rsid w:val="003D5D96"/>
    <w:rsid w:val="003E5553"/>
    <w:rsid w:val="003F4AEC"/>
    <w:rsid w:val="0040719B"/>
    <w:rsid w:val="00422A5C"/>
    <w:rsid w:val="00435F61"/>
    <w:rsid w:val="0044068D"/>
    <w:rsid w:val="0044163B"/>
    <w:rsid w:val="004441E0"/>
    <w:rsid w:val="004470A5"/>
    <w:rsid w:val="004511CD"/>
    <w:rsid w:val="00456929"/>
    <w:rsid w:val="00456CEF"/>
    <w:rsid w:val="00456EBF"/>
    <w:rsid w:val="00462320"/>
    <w:rsid w:val="00465B90"/>
    <w:rsid w:val="0047091F"/>
    <w:rsid w:val="00487B37"/>
    <w:rsid w:val="00493FBB"/>
    <w:rsid w:val="0049722D"/>
    <w:rsid w:val="004A6B7F"/>
    <w:rsid w:val="004A72E4"/>
    <w:rsid w:val="004B43FC"/>
    <w:rsid w:val="004B5819"/>
    <w:rsid w:val="004C3F7B"/>
    <w:rsid w:val="004C5761"/>
    <w:rsid w:val="004D1595"/>
    <w:rsid w:val="004D5D16"/>
    <w:rsid w:val="004E1009"/>
    <w:rsid w:val="004E6A48"/>
    <w:rsid w:val="004E7A05"/>
    <w:rsid w:val="004F360B"/>
    <w:rsid w:val="004F5F0D"/>
    <w:rsid w:val="00504A95"/>
    <w:rsid w:val="00506B53"/>
    <w:rsid w:val="00507313"/>
    <w:rsid w:val="005143D6"/>
    <w:rsid w:val="00523407"/>
    <w:rsid w:val="0052589F"/>
    <w:rsid w:val="00534D32"/>
    <w:rsid w:val="0054382A"/>
    <w:rsid w:val="00551AE8"/>
    <w:rsid w:val="00553325"/>
    <w:rsid w:val="005533B2"/>
    <w:rsid w:val="0055471B"/>
    <w:rsid w:val="005558BB"/>
    <w:rsid w:val="005649D8"/>
    <w:rsid w:val="005672CF"/>
    <w:rsid w:val="00567361"/>
    <w:rsid w:val="00582070"/>
    <w:rsid w:val="00584C12"/>
    <w:rsid w:val="00587955"/>
    <w:rsid w:val="00587AC7"/>
    <w:rsid w:val="005941E1"/>
    <w:rsid w:val="00596707"/>
    <w:rsid w:val="005A7D37"/>
    <w:rsid w:val="005B3FA0"/>
    <w:rsid w:val="005B64FE"/>
    <w:rsid w:val="005C0991"/>
    <w:rsid w:val="005C0B0E"/>
    <w:rsid w:val="005C1589"/>
    <w:rsid w:val="005C4FC9"/>
    <w:rsid w:val="005D00E8"/>
    <w:rsid w:val="005D1FDB"/>
    <w:rsid w:val="005D70F5"/>
    <w:rsid w:val="005D78DC"/>
    <w:rsid w:val="005E1781"/>
    <w:rsid w:val="005E3046"/>
    <w:rsid w:val="005F7CDB"/>
    <w:rsid w:val="0060041B"/>
    <w:rsid w:val="00604CBF"/>
    <w:rsid w:val="00611EF5"/>
    <w:rsid w:val="0062084D"/>
    <w:rsid w:val="00624476"/>
    <w:rsid w:val="00626FCC"/>
    <w:rsid w:val="00630342"/>
    <w:rsid w:val="00634724"/>
    <w:rsid w:val="00636B49"/>
    <w:rsid w:val="006421DF"/>
    <w:rsid w:val="006429EC"/>
    <w:rsid w:val="00644135"/>
    <w:rsid w:val="006448BF"/>
    <w:rsid w:val="00646713"/>
    <w:rsid w:val="00652DC0"/>
    <w:rsid w:val="006549F4"/>
    <w:rsid w:val="00655074"/>
    <w:rsid w:val="00660D6E"/>
    <w:rsid w:val="006632DD"/>
    <w:rsid w:val="00666FF6"/>
    <w:rsid w:val="00672AB0"/>
    <w:rsid w:val="00680474"/>
    <w:rsid w:val="0068654E"/>
    <w:rsid w:val="00686B4E"/>
    <w:rsid w:val="00691351"/>
    <w:rsid w:val="006A473C"/>
    <w:rsid w:val="006A5287"/>
    <w:rsid w:val="006B229F"/>
    <w:rsid w:val="006D20D7"/>
    <w:rsid w:val="006D5E73"/>
    <w:rsid w:val="006E018B"/>
    <w:rsid w:val="006E0388"/>
    <w:rsid w:val="006E55C6"/>
    <w:rsid w:val="006E742E"/>
    <w:rsid w:val="006E74F6"/>
    <w:rsid w:val="006F03E5"/>
    <w:rsid w:val="006F0F87"/>
    <w:rsid w:val="006F1526"/>
    <w:rsid w:val="006F2DF3"/>
    <w:rsid w:val="006F5513"/>
    <w:rsid w:val="0070511B"/>
    <w:rsid w:val="00705EF0"/>
    <w:rsid w:val="00712677"/>
    <w:rsid w:val="00721C2A"/>
    <w:rsid w:val="0072298C"/>
    <w:rsid w:val="0073075A"/>
    <w:rsid w:val="00732744"/>
    <w:rsid w:val="007345A6"/>
    <w:rsid w:val="0073484B"/>
    <w:rsid w:val="007412FA"/>
    <w:rsid w:val="007428C6"/>
    <w:rsid w:val="00750BDA"/>
    <w:rsid w:val="00751AF1"/>
    <w:rsid w:val="00755602"/>
    <w:rsid w:val="00763100"/>
    <w:rsid w:val="007647EB"/>
    <w:rsid w:val="0077000A"/>
    <w:rsid w:val="00773669"/>
    <w:rsid w:val="00776973"/>
    <w:rsid w:val="00776C63"/>
    <w:rsid w:val="00777E85"/>
    <w:rsid w:val="0078709A"/>
    <w:rsid w:val="00787B5D"/>
    <w:rsid w:val="00794AE0"/>
    <w:rsid w:val="007972D1"/>
    <w:rsid w:val="007A38A4"/>
    <w:rsid w:val="007A4E20"/>
    <w:rsid w:val="007A5849"/>
    <w:rsid w:val="007B0FDF"/>
    <w:rsid w:val="007C59E4"/>
    <w:rsid w:val="007C6C16"/>
    <w:rsid w:val="007C7431"/>
    <w:rsid w:val="007C7620"/>
    <w:rsid w:val="007D123F"/>
    <w:rsid w:val="007D7644"/>
    <w:rsid w:val="007E14B9"/>
    <w:rsid w:val="007E732F"/>
    <w:rsid w:val="007F154F"/>
    <w:rsid w:val="00800D9E"/>
    <w:rsid w:val="00801927"/>
    <w:rsid w:val="00803225"/>
    <w:rsid w:val="008074A6"/>
    <w:rsid w:val="008172A6"/>
    <w:rsid w:val="008255F4"/>
    <w:rsid w:val="00835C7A"/>
    <w:rsid w:val="0084306C"/>
    <w:rsid w:val="0084355D"/>
    <w:rsid w:val="00855EE4"/>
    <w:rsid w:val="00861A65"/>
    <w:rsid w:val="00862339"/>
    <w:rsid w:val="008627B9"/>
    <w:rsid w:val="00871894"/>
    <w:rsid w:val="00872DDD"/>
    <w:rsid w:val="0087338F"/>
    <w:rsid w:val="008804E2"/>
    <w:rsid w:val="00886AE9"/>
    <w:rsid w:val="008928D1"/>
    <w:rsid w:val="00894428"/>
    <w:rsid w:val="008A26A0"/>
    <w:rsid w:val="008A49FA"/>
    <w:rsid w:val="008A6334"/>
    <w:rsid w:val="008A6405"/>
    <w:rsid w:val="008B4783"/>
    <w:rsid w:val="008B4799"/>
    <w:rsid w:val="008B68CF"/>
    <w:rsid w:val="008C0599"/>
    <w:rsid w:val="008D14F7"/>
    <w:rsid w:val="008D6CD8"/>
    <w:rsid w:val="008E6C84"/>
    <w:rsid w:val="008F1656"/>
    <w:rsid w:val="008F204A"/>
    <w:rsid w:val="008F467B"/>
    <w:rsid w:val="008F51FD"/>
    <w:rsid w:val="009003AD"/>
    <w:rsid w:val="009147DE"/>
    <w:rsid w:val="00920346"/>
    <w:rsid w:val="009222A6"/>
    <w:rsid w:val="00922FCC"/>
    <w:rsid w:val="009269EE"/>
    <w:rsid w:val="00943274"/>
    <w:rsid w:val="009528D7"/>
    <w:rsid w:val="00961BB8"/>
    <w:rsid w:val="00961C99"/>
    <w:rsid w:val="00970B45"/>
    <w:rsid w:val="00980779"/>
    <w:rsid w:val="00981292"/>
    <w:rsid w:val="00984C11"/>
    <w:rsid w:val="00992102"/>
    <w:rsid w:val="0099704B"/>
    <w:rsid w:val="009A342B"/>
    <w:rsid w:val="009A4449"/>
    <w:rsid w:val="009B1FA0"/>
    <w:rsid w:val="009B6DC2"/>
    <w:rsid w:val="009C2427"/>
    <w:rsid w:val="009E30A5"/>
    <w:rsid w:val="009F052E"/>
    <w:rsid w:val="009F29E9"/>
    <w:rsid w:val="009F70C3"/>
    <w:rsid w:val="00A054E9"/>
    <w:rsid w:val="00A1370A"/>
    <w:rsid w:val="00A14461"/>
    <w:rsid w:val="00A16BA8"/>
    <w:rsid w:val="00A23EC4"/>
    <w:rsid w:val="00A25C52"/>
    <w:rsid w:val="00A25EEC"/>
    <w:rsid w:val="00A33CE6"/>
    <w:rsid w:val="00A35626"/>
    <w:rsid w:val="00A416B0"/>
    <w:rsid w:val="00A426CE"/>
    <w:rsid w:val="00A43DCC"/>
    <w:rsid w:val="00A44B80"/>
    <w:rsid w:val="00A452CB"/>
    <w:rsid w:val="00A47A99"/>
    <w:rsid w:val="00A53779"/>
    <w:rsid w:val="00A548F7"/>
    <w:rsid w:val="00A710AB"/>
    <w:rsid w:val="00A80695"/>
    <w:rsid w:val="00A83B73"/>
    <w:rsid w:val="00A9167F"/>
    <w:rsid w:val="00A96328"/>
    <w:rsid w:val="00A963E7"/>
    <w:rsid w:val="00AA67B7"/>
    <w:rsid w:val="00AB307D"/>
    <w:rsid w:val="00AC0813"/>
    <w:rsid w:val="00AC587A"/>
    <w:rsid w:val="00AE189A"/>
    <w:rsid w:val="00AE5AAC"/>
    <w:rsid w:val="00AE7314"/>
    <w:rsid w:val="00AE7ED9"/>
    <w:rsid w:val="00AF7451"/>
    <w:rsid w:val="00B04E65"/>
    <w:rsid w:val="00B05A39"/>
    <w:rsid w:val="00B07D6F"/>
    <w:rsid w:val="00B10DC2"/>
    <w:rsid w:val="00B137CE"/>
    <w:rsid w:val="00B23BE9"/>
    <w:rsid w:val="00B25CA6"/>
    <w:rsid w:val="00B25E23"/>
    <w:rsid w:val="00B327F3"/>
    <w:rsid w:val="00B35530"/>
    <w:rsid w:val="00B371C7"/>
    <w:rsid w:val="00B46237"/>
    <w:rsid w:val="00B47866"/>
    <w:rsid w:val="00B47C47"/>
    <w:rsid w:val="00B47E13"/>
    <w:rsid w:val="00B52BC5"/>
    <w:rsid w:val="00B53EED"/>
    <w:rsid w:val="00B54603"/>
    <w:rsid w:val="00B72E40"/>
    <w:rsid w:val="00B73961"/>
    <w:rsid w:val="00B76CE8"/>
    <w:rsid w:val="00B80E9D"/>
    <w:rsid w:val="00B850B7"/>
    <w:rsid w:val="00B92CE6"/>
    <w:rsid w:val="00BA7A7F"/>
    <w:rsid w:val="00BC0D73"/>
    <w:rsid w:val="00BC3F89"/>
    <w:rsid w:val="00BC4EB2"/>
    <w:rsid w:val="00BC50A7"/>
    <w:rsid w:val="00BD65BA"/>
    <w:rsid w:val="00BE0D74"/>
    <w:rsid w:val="00BE49D5"/>
    <w:rsid w:val="00BE7552"/>
    <w:rsid w:val="00BF3104"/>
    <w:rsid w:val="00BF51F3"/>
    <w:rsid w:val="00BF7150"/>
    <w:rsid w:val="00C024A2"/>
    <w:rsid w:val="00C03548"/>
    <w:rsid w:val="00C05D50"/>
    <w:rsid w:val="00C13990"/>
    <w:rsid w:val="00C34826"/>
    <w:rsid w:val="00C41539"/>
    <w:rsid w:val="00C43409"/>
    <w:rsid w:val="00C51487"/>
    <w:rsid w:val="00C7446A"/>
    <w:rsid w:val="00C757A3"/>
    <w:rsid w:val="00C7597C"/>
    <w:rsid w:val="00C913FF"/>
    <w:rsid w:val="00CA62A1"/>
    <w:rsid w:val="00CB11AD"/>
    <w:rsid w:val="00CB2646"/>
    <w:rsid w:val="00CB34BB"/>
    <w:rsid w:val="00CC405C"/>
    <w:rsid w:val="00CD2380"/>
    <w:rsid w:val="00CD5081"/>
    <w:rsid w:val="00CE2397"/>
    <w:rsid w:val="00CE4E58"/>
    <w:rsid w:val="00CE61DB"/>
    <w:rsid w:val="00CE6A02"/>
    <w:rsid w:val="00CE6A4F"/>
    <w:rsid w:val="00CF4219"/>
    <w:rsid w:val="00D001AA"/>
    <w:rsid w:val="00D10346"/>
    <w:rsid w:val="00D123B0"/>
    <w:rsid w:val="00D12B00"/>
    <w:rsid w:val="00D20934"/>
    <w:rsid w:val="00D21011"/>
    <w:rsid w:val="00D22BCB"/>
    <w:rsid w:val="00D34526"/>
    <w:rsid w:val="00D367BD"/>
    <w:rsid w:val="00D37655"/>
    <w:rsid w:val="00D434F8"/>
    <w:rsid w:val="00D44E8E"/>
    <w:rsid w:val="00D4750F"/>
    <w:rsid w:val="00D50C2A"/>
    <w:rsid w:val="00D52770"/>
    <w:rsid w:val="00D61FF2"/>
    <w:rsid w:val="00D66644"/>
    <w:rsid w:val="00D70C31"/>
    <w:rsid w:val="00D77516"/>
    <w:rsid w:val="00D84C9D"/>
    <w:rsid w:val="00D86CBB"/>
    <w:rsid w:val="00D86EF1"/>
    <w:rsid w:val="00D87F1E"/>
    <w:rsid w:val="00D92F1A"/>
    <w:rsid w:val="00D9554E"/>
    <w:rsid w:val="00D9775C"/>
    <w:rsid w:val="00DA3400"/>
    <w:rsid w:val="00DA3ACA"/>
    <w:rsid w:val="00DA4802"/>
    <w:rsid w:val="00DA4CA2"/>
    <w:rsid w:val="00DB0543"/>
    <w:rsid w:val="00DC133E"/>
    <w:rsid w:val="00DD01E4"/>
    <w:rsid w:val="00DD1C94"/>
    <w:rsid w:val="00DE01FD"/>
    <w:rsid w:val="00DE0988"/>
    <w:rsid w:val="00DE70D2"/>
    <w:rsid w:val="00DF079B"/>
    <w:rsid w:val="00DF0B42"/>
    <w:rsid w:val="00E0606A"/>
    <w:rsid w:val="00E07981"/>
    <w:rsid w:val="00E20FAD"/>
    <w:rsid w:val="00E251F8"/>
    <w:rsid w:val="00E27CAB"/>
    <w:rsid w:val="00E50701"/>
    <w:rsid w:val="00E552AA"/>
    <w:rsid w:val="00E62DEF"/>
    <w:rsid w:val="00E63A52"/>
    <w:rsid w:val="00E6445B"/>
    <w:rsid w:val="00E75E6D"/>
    <w:rsid w:val="00E77256"/>
    <w:rsid w:val="00E903AD"/>
    <w:rsid w:val="00E953BD"/>
    <w:rsid w:val="00EA5AC9"/>
    <w:rsid w:val="00EB2183"/>
    <w:rsid w:val="00EB36E7"/>
    <w:rsid w:val="00EC64F0"/>
    <w:rsid w:val="00ED7821"/>
    <w:rsid w:val="00EE0127"/>
    <w:rsid w:val="00EE32CC"/>
    <w:rsid w:val="00EE38B3"/>
    <w:rsid w:val="00EF1E9E"/>
    <w:rsid w:val="00EF2AA9"/>
    <w:rsid w:val="00F055DB"/>
    <w:rsid w:val="00F05A8A"/>
    <w:rsid w:val="00F1258F"/>
    <w:rsid w:val="00F151B6"/>
    <w:rsid w:val="00F22FFF"/>
    <w:rsid w:val="00F2664B"/>
    <w:rsid w:val="00F376A4"/>
    <w:rsid w:val="00F446BA"/>
    <w:rsid w:val="00F6034C"/>
    <w:rsid w:val="00F60C36"/>
    <w:rsid w:val="00F7143A"/>
    <w:rsid w:val="00F72343"/>
    <w:rsid w:val="00F73240"/>
    <w:rsid w:val="00F75968"/>
    <w:rsid w:val="00F86583"/>
    <w:rsid w:val="00F90A2E"/>
    <w:rsid w:val="00FA0988"/>
    <w:rsid w:val="00FA2506"/>
    <w:rsid w:val="00FA3D3C"/>
    <w:rsid w:val="00FA7123"/>
    <w:rsid w:val="00FB3D58"/>
    <w:rsid w:val="00FB5334"/>
    <w:rsid w:val="00FB5A7A"/>
    <w:rsid w:val="00FB73F1"/>
    <w:rsid w:val="00FC010F"/>
    <w:rsid w:val="00FC08AB"/>
    <w:rsid w:val="00FC46F1"/>
    <w:rsid w:val="00FC4BF1"/>
    <w:rsid w:val="00FC522D"/>
    <w:rsid w:val="00FC56F9"/>
    <w:rsid w:val="00FC7274"/>
    <w:rsid w:val="00FD3740"/>
    <w:rsid w:val="00FD5DDF"/>
    <w:rsid w:val="00FD73E6"/>
    <w:rsid w:val="00FE08DB"/>
    <w:rsid w:val="00FE7712"/>
    <w:rsid w:val="00FF1D28"/>
    <w:rsid w:val="00FF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4E9"/>
    <w:pPr>
      <w:tabs>
        <w:tab w:val="center" w:pos="4252"/>
        <w:tab w:val="right" w:pos="8504"/>
      </w:tabs>
      <w:snapToGrid w:val="0"/>
    </w:pPr>
  </w:style>
  <w:style w:type="character" w:customStyle="1" w:styleId="a4">
    <w:name w:val="ヘッダー (文字)"/>
    <w:basedOn w:val="a0"/>
    <w:link w:val="a3"/>
    <w:uiPriority w:val="99"/>
    <w:rsid w:val="00A054E9"/>
  </w:style>
  <w:style w:type="paragraph" w:styleId="a5">
    <w:name w:val="footer"/>
    <w:basedOn w:val="a"/>
    <w:link w:val="a6"/>
    <w:uiPriority w:val="99"/>
    <w:unhideWhenUsed/>
    <w:rsid w:val="00A054E9"/>
    <w:pPr>
      <w:tabs>
        <w:tab w:val="center" w:pos="4252"/>
        <w:tab w:val="right" w:pos="8504"/>
      </w:tabs>
      <w:snapToGrid w:val="0"/>
    </w:pPr>
  </w:style>
  <w:style w:type="character" w:customStyle="1" w:styleId="a6">
    <w:name w:val="フッター (文字)"/>
    <w:basedOn w:val="a0"/>
    <w:link w:val="a5"/>
    <w:uiPriority w:val="99"/>
    <w:rsid w:val="00A054E9"/>
  </w:style>
  <w:style w:type="paragraph" w:styleId="a7">
    <w:name w:val="Balloon Text"/>
    <w:basedOn w:val="a"/>
    <w:link w:val="a8"/>
    <w:uiPriority w:val="99"/>
    <w:semiHidden/>
    <w:unhideWhenUsed/>
    <w:rsid w:val="00225F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F29"/>
    <w:rPr>
      <w:rFonts w:asciiTheme="majorHAnsi" w:eastAsiaTheme="majorEastAsia" w:hAnsiTheme="majorHAnsi" w:cstheme="majorBidi"/>
      <w:sz w:val="18"/>
      <w:szCs w:val="18"/>
    </w:rPr>
  </w:style>
  <w:style w:type="paragraph" w:styleId="a9">
    <w:name w:val="List Paragraph"/>
    <w:basedOn w:val="a"/>
    <w:uiPriority w:val="34"/>
    <w:qFormat/>
    <w:rsid w:val="007D7644"/>
    <w:pPr>
      <w:ind w:leftChars="400" w:left="840"/>
    </w:pPr>
  </w:style>
  <w:style w:type="table" w:styleId="aa">
    <w:name w:val="Table Grid"/>
    <w:basedOn w:val="a1"/>
    <w:uiPriority w:val="59"/>
    <w:rsid w:val="0087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4E9"/>
    <w:pPr>
      <w:tabs>
        <w:tab w:val="center" w:pos="4252"/>
        <w:tab w:val="right" w:pos="8504"/>
      </w:tabs>
      <w:snapToGrid w:val="0"/>
    </w:pPr>
  </w:style>
  <w:style w:type="character" w:customStyle="1" w:styleId="a4">
    <w:name w:val="ヘッダー (文字)"/>
    <w:basedOn w:val="a0"/>
    <w:link w:val="a3"/>
    <w:uiPriority w:val="99"/>
    <w:rsid w:val="00A054E9"/>
  </w:style>
  <w:style w:type="paragraph" w:styleId="a5">
    <w:name w:val="footer"/>
    <w:basedOn w:val="a"/>
    <w:link w:val="a6"/>
    <w:uiPriority w:val="99"/>
    <w:unhideWhenUsed/>
    <w:rsid w:val="00A054E9"/>
    <w:pPr>
      <w:tabs>
        <w:tab w:val="center" w:pos="4252"/>
        <w:tab w:val="right" w:pos="8504"/>
      </w:tabs>
      <w:snapToGrid w:val="0"/>
    </w:pPr>
  </w:style>
  <w:style w:type="character" w:customStyle="1" w:styleId="a6">
    <w:name w:val="フッター (文字)"/>
    <w:basedOn w:val="a0"/>
    <w:link w:val="a5"/>
    <w:uiPriority w:val="99"/>
    <w:rsid w:val="00A054E9"/>
  </w:style>
  <w:style w:type="paragraph" w:styleId="a7">
    <w:name w:val="Balloon Text"/>
    <w:basedOn w:val="a"/>
    <w:link w:val="a8"/>
    <w:uiPriority w:val="99"/>
    <w:semiHidden/>
    <w:unhideWhenUsed/>
    <w:rsid w:val="00225F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F29"/>
    <w:rPr>
      <w:rFonts w:asciiTheme="majorHAnsi" w:eastAsiaTheme="majorEastAsia" w:hAnsiTheme="majorHAnsi" w:cstheme="majorBidi"/>
      <w:sz w:val="18"/>
      <w:szCs w:val="18"/>
    </w:rPr>
  </w:style>
  <w:style w:type="paragraph" w:styleId="a9">
    <w:name w:val="List Paragraph"/>
    <w:basedOn w:val="a"/>
    <w:uiPriority w:val="34"/>
    <w:qFormat/>
    <w:rsid w:val="007D7644"/>
    <w:pPr>
      <w:ind w:leftChars="400" w:left="840"/>
    </w:pPr>
  </w:style>
  <w:style w:type="table" w:styleId="aa">
    <w:name w:val="Table Grid"/>
    <w:basedOn w:val="a1"/>
    <w:uiPriority w:val="59"/>
    <w:rsid w:val="0087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94720">
      <w:bodyDiv w:val="1"/>
      <w:marLeft w:val="0"/>
      <w:marRight w:val="0"/>
      <w:marTop w:val="0"/>
      <w:marBottom w:val="0"/>
      <w:divBdr>
        <w:top w:val="none" w:sz="0" w:space="0" w:color="auto"/>
        <w:left w:val="none" w:sz="0" w:space="0" w:color="auto"/>
        <w:bottom w:val="none" w:sz="0" w:space="0" w:color="auto"/>
        <w:right w:val="none" w:sz="0" w:space="0" w:color="auto"/>
      </w:divBdr>
      <w:divsChild>
        <w:div w:id="620233735">
          <w:marLeft w:val="0"/>
          <w:marRight w:val="0"/>
          <w:marTop w:val="0"/>
          <w:marBottom w:val="0"/>
          <w:divBdr>
            <w:top w:val="none" w:sz="0" w:space="0" w:color="auto"/>
            <w:left w:val="none" w:sz="0" w:space="0" w:color="auto"/>
            <w:bottom w:val="none" w:sz="0" w:space="0" w:color="auto"/>
            <w:right w:val="none" w:sz="0" w:space="0" w:color="auto"/>
          </w:divBdr>
          <w:divsChild>
            <w:div w:id="276107433">
              <w:marLeft w:val="0"/>
              <w:marRight w:val="0"/>
              <w:marTop w:val="0"/>
              <w:marBottom w:val="0"/>
              <w:divBdr>
                <w:top w:val="none" w:sz="0" w:space="0" w:color="auto"/>
                <w:left w:val="none" w:sz="0" w:space="0" w:color="auto"/>
                <w:bottom w:val="none" w:sz="0" w:space="0" w:color="auto"/>
                <w:right w:val="none" w:sz="0" w:space="0" w:color="auto"/>
              </w:divBdr>
              <w:divsChild>
                <w:div w:id="489105024">
                  <w:marLeft w:val="0"/>
                  <w:marRight w:val="0"/>
                  <w:marTop w:val="0"/>
                  <w:marBottom w:val="0"/>
                  <w:divBdr>
                    <w:top w:val="none" w:sz="0" w:space="0" w:color="auto"/>
                    <w:left w:val="none" w:sz="0" w:space="0" w:color="auto"/>
                    <w:bottom w:val="none" w:sz="0" w:space="0" w:color="auto"/>
                    <w:right w:val="none" w:sz="0" w:space="0" w:color="auto"/>
                  </w:divBdr>
                  <w:divsChild>
                    <w:div w:id="449395607">
                      <w:marLeft w:val="0"/>
                      <w:marRight w:val="0"/>
                      <w:marTop w:val="0"/>
                      <w:marBottom w:val="0"/>
                      <w:divBdr>
                        <w:top w:val="none" w:sz="0" w:space="0" w:color="auto"/>
                        <w:left w:val="none" w:sz="0" w:space="0" w:color="auto"/>
                        <w:bottom w:val="none" w:sz="0" w:space="0" w:color="auto"/>
                        <w:right w:val="none" w:sz="0" w:space="0" w:color="auto"/>
                      </w:divBdr>
                      <w:divsChild>
                        <w:div w:id="1492062103">
                          <w:marLeft w:val="0"/>
                          <w:marRight w:val="0"/>
                          <w:marTop w:val="0"/>
                          <w:marBottom w:val="0"/>
                          <w:divBdr>
                            <w:top w:val="none" w:sz="0" w:space="0" w:color="auto"/>
                            <w:left w:val="none" w:sz="0" w:space="0" w:color="auto"/>
                            <w:bottom w:val="none" w:sz="0" w:space="0" w:color="auto"/>
                            <w:right w:val="none" w:sz="0" w:space="0" w:color="auto"/>
                          </w:divBdr>
                          <w:divsChild>
                            <w:div w:id="1398162519">
                              <w:marLeft w:val="0"/>
                              <w:marRight w:val="0"/>
                              <w:marTop w:val="0"/>
                              <w:marBottom w:val="0"/>
                              <w:divBdr>
                                <w:top w:val="none" w:sz="0" w:space="0" w:color="auto"/>
                                <w:left w:val="none" w:sz="0" w:space="0" w:color="auto"/>
                                <w:bottom w:val="none" w:sz="0" w:space="0" w:color="auto"/>
                                <w:right w:val="none" w:sz="0" w:space="0" w:color="auto"/>
                              </w:divBdr>
                              <w:divsChild>
                                <w:div w:id="1319729309">
                                  <w:marLeft w:val="0"/>
                                  <w:marRight w:val="0"/>
                                  <w:marTop w:val="0"/>
                                  <w:marBottom w:val="300"/>
                                  <w:divBdr>
                                    <w:top w:val="single" w:sz="6" w:space="1" w:color="C2BCAE"/>
                                    <w:left w:val="single" w:sz="6" w:space="1" w:color="C2BCAE"/>
                                    <w:bottom w:val="single" w:sz="6" w:space="1" w:color="C2BCAE"/>
                                    <w:right w:val="single" w:sz="6" w:space="1" w:color="C2BCAE"/>
                                  </w:divBdr>
                                  <w:divsChild>
                                    <w:div w:id="1490907012">
                                      <w:marLeft w:val="0"/>
                                      <w:marRight w:val="0"/>
                                      <w:marTop w:val="0"/>
                                      <w:marBottom w:val="0"/>
                                      <w:divBdr>
                                        <w:top w:val="none" w:sz="0" w:space="0" w:color="auto"/>
                                        <w:left w:val="none" w:sz="0" w:space="0" w:color="auto"/>
                                        <w:bottom w:val="none" w:sz="0" w:space="0" w:color="auto"/>
                                        <w:right w:val="none" w:sz="0" w:space="0" w:color="auto"/>
                                      </w:divBdr>
                                      <w:divsChild>
                                        <w:div w:id="16031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86719">
      <w:bodyDiv w:val="1"/>
      <w:marLeft w:val="0"/>
      <w:marRight w:val="0"/>
      <w:marTop w:val="0"/>
      <w:marBottom w:val="0"/>
      <w:divBdr>
        <w:top w:val="none" w:sz="0" w:space="0" w:color="auto"/>
        <w:left w:val="none" w:sz="0" w:space="0" w:color="auto"/>
        <w:bottom w:val="none" w:sz="0" w:space="0" w:color="auto"/>
        <w:right w:val="none" w:sz="0" w:space="0" w:color="auto"/>
      </w:divBdr>
      <w:divsChild>
        <w:div w:id="1448622598">
          <w:marLeft w:val="0"/>
          <w:marRight w:val="0"/>
          <w:marTop w:val="0"/>
          <w:marBottom w:val="0"/>
          <w:divBdr>
            <w:top w:val="none" w:sz="0" w:space="0" w:color="auto"/>
            <w:left w:val="none" w:sz="0" w:space="0" w:color="auto"/>
            <w:bottom w:val="none" w:sz="0" w:space="0" w:color="auto"/>
            <w:right w:val="none" w:sz="0" w:space="0" w:color="auto"/>
          </w:divBdr>
          <w:divsChild>
            <w:div w:id="129251911">
              <w:marLeft w:val="0"/>
              <w:marRight w:val="0"/>
              <w:marTop w:val="0"/>
              <w:marBottom w:val="0"/>
              <w:divBdr>
                <w:top w:val="none" w:sz="0" w:space="0" w:color="auto"/>
                <w:left w:val="none" w:sz="0" w:space="0" w:color="auto"/>
                <w:bottom w:val="none" w:sz="0" w:space="0" w:color="auto"/>
                <w:right w:val="none" w:sz="0" w:space="0" w:color="auto"/>
              </w:divBdr>
              <w:divsChild>
                <w:div w:id="200172471">
                  <w:marLeft w:val="0"/>
                  <w:marRight w:val="0"/>
                  <w:marTop w:val="0"/>
                  <w:marBottom w:val="0"/>
                  <w:divBdr>
                    <w:top w:val="none" w:sz="0" w:space="0" w:color="auto"/>
                    <w:left w:val="none" w:sz="0" w:space="0" w:color="auto"/>
                    <w:bottom w:val="none" w:sz="0" w:space="0" w:color="auto"/>
                    <w:right w:val="none" w:sz="0" w:space="0" w:color="auto"/>
                  </w:divBdr>
                  <w:divsChild>
                    <w:div w:id="1671593649">
                      <w:marLeft w:val="0"/>
                      <w:marRight w:val="0"/>
                      <w:marTop w:val="0"/>
                      <w:marBottom w:val="0"/>
                      <w:divBdr>
                        <w:top w:val="none" w:sz="0" w:space="0" w:color="auto"/>
                        <w:left w:val="none" w:sz="0" w:space="0" w:color="auto"/>
                        <w:bottom w:val="none" w:sz="0" w:space="0" w:color="auto"/>
                        <w:right w:val="none" w:sz="0" w:space="0" w:color="auto"/>
                      </w:divBdr>
                      <w:divsChild>
                        <w:div w:id="2117945191">
                          <w:marLeft w:val="0"/>
                          <w:marRight w:val="0"/>
                          <w:marTop w:val="0"/>
                          <w:marBottom w:val="0"/>
                          <w:divBdr>
                            <w:top w:val="none" w:sz="0" w:space="0" w:color="auto"/>
                            <w:left w:val="none" w:sz="0" w:space="0" w:color="auto"/>
                            <w:bottom w:val="none" w:sz="0" w:space="0" w:color="auto"/>
                            <w:right w:val="none" w:sz="0" w:space="0" w:color="auto"/>
                          </w:divBdr>
                          <w:divsChild>
                            <w:div w:id="1089042343">
                              <w:marLeft w:val="0"/>
                              <w:marRight w:val="0"/>
                              <w:marTop w:val="0"/>
                              <w:marBottom w:val="0"/>
                              <w:divBdr>
                                <w:top w:val="none" w:sz="0" w:space="0" w:color="auto"/>
                                <w:left w:val="none" w:sz="0" w:space="0" w:color="auto"/>
                                <w:bottom w:val="none" w:sz="0" w:space="0" w:color="auto"/>
                                <w:right w:val="none" w:sz="0" w:space="0" w:color="auto"/>
                              </w:divBdr>
                              <w:divsChild>
                                <w:div w:id="643892142">
                                  <w:marLeft w:val="0"/>
                                  <w:marRight w:val="0"/>
                                  <w:marTop w:val="0"/>
                                  <w:marBottom w:val="300"/>
                                  <w:divBdr>
                                    <w:top w:val="single" w:sz="6" w:space="1" w:color="C2BCAE"/>
                                    <w:left w:val="single" w:sz="6" w:space="1" w:color="C2BCAE"/>
                                    <w:bottom w:val="single" w:sz="6" w:space="1" w:color="C2BCAE"/>
                                    <w:right w:val="single" w:sz="6" w:space="1" w:color="C2BCAE"/>
                                  </w:divBdr>
                                  <w:divsChild>
                                    <w:div w:id="1932200131">
                                      <w:marLeft w:val="0"/>
                                      <w:marRight w:val="0"/>
                                      <w:marTop w:val="0"/>
                                      <w:marBottom w:val="0"/>
                                      <w:divBdr>
                                        <w:top w:val="none" w:sz="0" w:space="0" w:color="auto"/>
                                        <w:left w:val="none" w:sz="0" w:space="0" w:color="auto"/>
                                        <w:bottom w:val="none" w:sz="0" w:space="0" w:color="auto"/>
                                        <w:right w:val="none" w:sz="0" w:space="0" w:color="auto"/>
                                      </w:divBdr>
                                      <w:divsChild>
                                        <w:div w:id="12984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566797">
      <w:bodyDiv w:val="1"/>
      <w:marLeft w:val="0"/>
      <w:marRight w:val="0"/>
      <w:marTop w:val="0"/>
      <w:marBottom w:val="0"/>
      <w:divBdr>
        <w:top w:val="none" w:sz="0" w:space="0" w:color="auto"/>
        <w:left w:val="none" w:sz="0" w:space="0" w:color="auto"/>
        <w:bottom w:val="none" w:sz="0" w:space="0" w:color="auto"/>
        <w:right w:val="none" w:sz="0" w:space="0" w:color="auto"/>
      </w:divBdr>
      <w:divsChild>
        <w:div w:id="311568360">
          <w:marLeft w:val="0"/>
          <w:marRight w:val="0"/>
          <w:marTop w:val="0"/>
          <w:marBottom w:val="0"/>
          <w:divBdr>
            <w:top w:val="none" w:sz="0" w:space="0" w:color="auto"/>
            <w:left w:val="none" w:sz="0" w:space="0" w:color="auto"/>
            <w:bottom w:val="none" w:sz="0" w:space="0" w:color="auto"/>
            <w:right w:val="none" w:sz="0" w:space="0" w:color="auto"/>
          </w:divBdr>
          <w:divsChild>
            <w:div w:id="1069768297">
              <w:marLeft w:val="0"/>
              <w:marRight w:val="0"/>
              <w:marTop w:val="0"/>
              <w:marBottom w:val="0"/>
              <w:divBdr>
                <w:top w:val="none" w:sz="0" w:space="0" w:color="auto"/>
                <w:left w:val="none" w:sz="0" w:space="0" w:color="auto"/>
                <w:bottom w:val="none" w:sz="0" w:space="0" w:color="auto"/>
                <w:right w:val="none" w:sz="0" w:space="0" w:color="auto"/>
              </w:divBdr>
              <w:divsChild>
                <w:div w:id="1966885798">
                  <w:marLeft w:val="0"/>
                  <w:marRight w:val="0"/>
                  <w:marTop w:val="0"/>
                  <w:marBottom w:val="0"/>
                  <w:divBdr>
                    <w:top w:val="none" w:sz="0" w:space="0" w:color="auto"/>
                    <w:left w:val="none" w:sz="0" w:space="0" w:color="auto"/>
                    <w:bottom w:val="none" w:sz="0" w:space="0" w:color="auto"/>
                    <w:right w:val="none" w:sz="0" w:space="0" w:color="auto"/>
                  </w:divBdr>
                  <w:divsChild>
                    <w:div w:id="2119519707">
                      <w:marLeft w:val="0"/>
                      <w:marRight w:val="0"/>
                      <w:marTop w:val="0"/>
                      <w:marBottom w:val="0"/>
                      <w:divBdr>
                        <w:top w:val="none" w:sz="0" w:space="0" w:color="auto"/>
                        <w:left w:val="none" w:sz="0" w:space="0" w:color="auto"/>
                        <w:bottom w:val="none" w:sz="0" w:space="0" w:color="auto"/>
                        <w:right w:val="none" w:sz="0" w:space="0" w:color="auto"/>
                      </w:divBdr>
                      <w:divsChild>
                        <w:div w:id="1454976677">
                          <w:marLeft w:val="0"/>
                          <w:marRight w:val="0"/>
                          <w:marTop w:val="0"/>
                          <w:marBottom w:val="0"/>
                          <w:divBdr>
                            <w:top w:val="none" w:sz="0" w:space="0" w:color="auto"/>
                            <w:left w:val="none" w:sz="0" w:space="0" w:color="auto"/>
                            <w:bottom w:val="none" w:sz="0" w:space="0" w:color="auto"/>
                            <w:right w:val="none" w:sz="0" w:space="0" w:color="auto"/>
                          </w:divBdr>
                          <w:divsChild>
                            <w:div w:id="1908225917">
                              <w:marLeft w:val="0"/>
                              <w:marRight w:val="0"/>
                              <w:marTop w:val="0"/>
                              <w:marBottom w:val="0"/>
                              <w:divBdr>
                                <w:top w:val="none" w:sz="0" w:space="0" w:color="auto"/>
                                <w:left w:val="none" w:sz="0" w:space="0" w:color="auto"/>
                                <w:bottom w:val="none" w:sz="0" w:space="0" w:color="auto"/>
                                <w:right w:val="none" w:sz="0" w:space="0" w:color="auto"/>
                              </w:divBdr>
                              <w:divsChild>
                                <w:div w:id="1822695726">
                                  <w:marLeft w:val="0"/>
                                  <w:marRight w:val="0"/>
                                  <w:marTop w:val="0"/>
                                  <w:marBottom w:val="300"/>
                                  <w:divBdr>
                                    <w:top w:val="single" w:sz="6" w:space="1" w:color="C2BCAE"/>
                                    <w:left w:val="single" w:sz="6" w:space="1" w:color="C2BCAE"/>
                                    <w:bottom w:val="single" w:sz="6" w:space="1" w:color="C2BCAE"/>
                                    <w:right w:val="single" w:sz="6" w:space="1" w:color="C2BCAE"/>
                                  </w:divBdr>
                                  <w:divsChild>
                                    <w:div w:id="1706100312">
                                      <w:marLeft w:val="0"/>
                                      <w:marRight w:val="0"/>
                                      <w:marTop w:val="0"/>
                                      <w:marBottom w:val="0"/>
                                      <w:divBdr>
                                        <w:top w:val="none" w:sz="0" w:space="0" w:color="auto"/>
                                        <w:left w:val="none" w:sz="0" w:space="0" w:color="auto"/>
                                        <w:bottom w:val="none" w:sz="0" w:space="0" w:color="auto"/>
                                        <w:right w:val="none" w:sz="0" w:space="0" w:color="auto"/>
                                      </w:divBdr>
                                      <w:divsChild>
                                        <w:div w:id="130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gi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image" Target="media/image30.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emf"/><Relationship Id="rId37" Type="http://schemas.openxmlformats.org/officeDocument/2006/relationships/image" Target="media/image29.png"/><Relationship Id="rId40" Type="http://schemas.openxmlformats.org/officeDocument/2006/relationships/image" Target="media/image32.emf"/><Relationship Id="rId45" Type="http://schemas.openxmlformats.org/officeDocument/2006/relationships/image" Target="media/image37.e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gif"/><Relationship Id="rId44" Type="http://schemas.openxmlformats.org/officeDocument/2006/relationships/image" Target="media/image3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emf"/><Relationship Id="rId43" Type="http://schemas.openxmlformats.org/officeDocument/2006/relationships/image" Target="media/image3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10E7-F9D5-44CA-A691-71F845E6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30</Pages>
  <Words>970</Words>
  <Characters>5530</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2018-03-07T05:11:00Z</cp:lastPrinted>
  <dcterms:created xsi:type="dcterms:W3CDTF">2016-03-25T06:09:00Z</dcterms:created>
  <dcterms:modified xsi:type="dcterms:W3CDTF">2018-03-08T04:37:00Z</dcterms:modified>
</cp:coreProperties>
</file>