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A06C2" w14:textId="77777777" w:rsidR="00024069" w:rsidRDefault="00024069">
      <w:pPr>
        <w:autoSpaceDE w:val="0"/>
        <w:autoSpaceDN w:val="0"/>
        <w:adjustRightInd w:val="0"/>
        <w:spacing w:after="0" w:line="487" w:lineRule="atLeast"/>
        <w:ind w:left="66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○政党助成法に基づく</w:t>
      </w:r>
      <w:r w:rsidR="001514AC">
        <w:rPr>
          <w:rFonts w:ascii="ＭＳ 明朝" w:eastAsia="ＭＳ 明朝" w:cs="ＭＳ 明朝" w:hint="eastAsia"/>
          <w:kern w:val="0"/>
          <w:szCs w:val="22"/>
          <w:lang w:val="ja-JP"/>
        </w:rPr>
        <w:t>都道府県提出文書の公開</w:t>
      </w:r>
      <w:r>
        <w:rPr>
          <w:rFonts w:ascii="ＭＳ 明朝" w:eastAsia="ＭＳ 明朝" w:cs="ＭＳ 明朝" w:hint="eastAsia"/>
          <w:kern w:val="0"/>
          <w:szCs w:val="22"/>
          <w:lang w:val="ja-JP"/>
        </w:rPr>
        <w:t>に関する規程</w:t>
      </w:r>
    </w:p>
    <w:p w14:paraId="09C20BA2" w14:textId="77777777" w:rsidR="00024069" w:rsidRDefault="00024069">
      <w:pPr>
        <w:autoSpaceDE w:val="0"/>
        <w:autoSpaceDN w:val="0"/>
        <w:adjustRightInd w:val="0"/>
        <w:spacing w:after="0" w:line="487" w:lineRule="atLeast"/>
        <w:jc w:val="right"/>
        <w:rPr>
          <w:rFonts w:ascii="ＭＳ 明朝" w:eastAsia="ＭＳ 明朝" w:cs="ＭＳ 明朝"/>
          <w:kern w:val="0"/>
          <w:szCs w:val="22"/>
          <w:lang w:val="ja-JP"/>
        </w:rPr>
      </w:pPr>
      <w:r>
        <w:rPr>
          <w:rFonts w:ascii="ＭＳ 明朝" w:eastAsia="ＭＳ 明朝" w:cs="ＭＳ 明朝" w:hint="eastAsia"/>
          <w:kern w:val="0"/>
          <w:szCs w:val="22"/>
          <w:lang w:val="ja-JP"/>
        </w:rPr>
        <w:t>平成８年９月</w:t>
      </w:r>
      <w:r>
        <w:rPr>
          <w:rFonts w:ascii="ＭＳ 明朝" w:eastAsia="ＭＳ 明朝" w:cs="ＭＳ 明朝"/>
          <w:kern w:val="0"/>
          <w:szCs w:val="22"/>
          <w:lang w:val="ja-JP"/>
        </w:rPr>
        <w:t>10</w:t>
      </w:r>
      <w:r>
        <w:rPr>
          <w:rFonts w:ascii="ＭＳ 明朝" w:eastAsia="ＭＳ 明朝" w:cs="ＭＳ 明朝" w:hint="eastAsia"/>
          <w:kern w:val="0"/>
          <w:szCs w:val="22"/>
          <w:lang w:val="ja-JP"/>
        </w:rPr>
        <w:t>日選挙管理委員会告示第</w:t>
      </w:r>
      <w:r>
        <w:rPr>
          <w:rFonts w:ascii="ＭＳ 明朝" w:eastAsia="ＭＳ 明朝" w:cs="ＭＳ 明朝"/>
          <w:kern w:val="0"/>
          <w:szCs w:val="22"/>
          <w:lang w:val="ja-JP"/>
        </w:rPr>
        <w:t>24</w:t>
      </w:r>
      <w:r>
        <w:rPr>
          <w:rFonts w:ascii="ＭＳ 明朝" w:eastAsia="ＭＳ 明朝" w:cs="ＭＳ 明朝" w:hint="eastAsia"/>
          <w:kern w:val="0"/>
          <w:szCs w:val="22"/>
          <w:lang w:val="ja-JP"/>
        </w:rPr>
        <w:t>号</w:t>
      </w:r>
    </w:p>
    <w:p w14:paraId="74450071" w14:textId="77777777" w:rsidR="00024069" w:rsidRDefault="00024069">
      <w:pPr>
        <w:autoSpaceDE w:val="0"/>
        <w:autoSpaceDN w:val="0"/>
        <w:adjustRightInd w:val="0"/>
        <w:spacing w:after="0" w:line="487" w:lineRule="atLeast"/>
        <w:ind w:left="176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改正</w:t>
      </w:r>
    </w:p>
    <w:p w14:paraId="162EF0E8" w14:textId="77777777" w:rsidR="00024069" w:rsidRPr="00927218" w:rsidRDefault="00024069">
      <w:pPr>
        <w:autoSpaceDE w:val="0"/>
        <w:autoSpaceDN w:val="0"/>
        <w:adjustRightInd w:val="0"/>
        <w:spacing w:after="0" w:line="487" w:lineRule="atLeast"/>
        <w:ind w:left="2640"/>
        <w:jc w:val="both"/>
        <w:rPr>
          <w:rFonts w:ascii="ＭＳ 明朝" w:eastAsia="ＭＳ 明朝" w:cs="ＭＳ 明朝"/>
          <w:kern w:val="0"/>
          <w:szCs w:val="22"/>
          <w:lang w:val="ja-JP"/>
        </w:rPr>
      </w:pPr>
      <w:r>
        <w:rPr>
          <w:rFonts w:ascii="ＭＳ 明朝" w:eastAsia="ＭＳ 明朝" w:cs="ＭＳ 明朝" w:hint="eastAsia"/>
          <w:kern w:val="0"/>
          <w:szCs w:val="22"/>
          <w:lang w:val="ja-JP"/>
        </w:rPr>
        <w:t>平</w:t>
      </w:r>
      <w:r w:rsidRPr="00927218">
        <w:rPr>
          <w:rFonts w:ascii="ＭＳ 明朝" w:eastAsia="ＭＳ 明朝" w:cs="ＭＳ 明朝" w:hint="eastAsia"/>
          <w:kern w:val="0"/>
          <w:szCs w:val="22"/>
          <w:lang w:val="ja-JP"/>
        </w:rPr>
        <w:t>成</w:t>
      </w:r>
      <w:r w:rsidRPr="00927218">
        <w:rPr>
          <w:rFonts w:ascii="ＭＳ 明朝" w:eastAsia="ＭＳ 明朝" w:cs="ＭＳ 明朝"/>
          <w:kern w:val="0"/>
          <w:szCs w:val="22"/>
          <w:lang w:val="ja-JP"/>
        </w:rPr>
        <w:t>18</w:t>
      </w:r>
      <w:r w:rsidRPr="00927218">
        <w:rPr>
          <w:rFonts w:ascii="ＭＳ 明朝" w:eastAsia="ＭＳ 明朝" w:cs="ＭＳ 明朝" w:hint="eastAsia"/>
          <w:kern w:val="0"/>
          <w:szCs w:val="22"/>
          <w:lang w:val="ja-JP"/>
        </w:rPr>
        <w:t>年９月</w:t>
      </w:r>
      <w:r w:rsidRPr="00927218">
        <w:rPr>
          <w:rFonts w:ascii="ＭＳ 明朝" w:eastAsia="ＭＳ 明朝" w:cs="ＭＳ 明朝"/>
          <w:kern w:val="0"/>
          <w:szCs w:val="22"/>
          <w:lang w:val="ja-JP"/>
        </w:rPr>
        <w:t>12</w:t>
      </w:r>
      <w:r w:rsidRPr="00927218">
        <w:rPr>
          <w:rFonts w:ascii="ＭＳ 明朝" w:eastAsia="ＭＳ 明朝" w:cs="ＭＳ 明朝" w:hint="eastAsia"/>
          <w:kern w:val="0"/>
          <w:szCs w:val="22"/>
          <w:lang w:val="ja-JP"/>
        </w:rPr>
        <w:t>日選挙管理委員会告示第</w:t>
      </w:r>
      <w:r w:rsidRPr="00927218">
        <w:rPr>
          <w:rFonts w:ascii="ＭＳ 明朝" w:eastAsia="ＭＳ 明朝" w:cs="ＭＳ 明朝"/>
          <w:kern w:val="0"/>
          <w:szCs w:val="22"/>
          <w:lang w:val="ja-JP"/>
        </w:rPr>
        <w:t>32</w:t>
      </w:r>
      <w:r w:rsidRPr="00927218">
        <w:rPr>
          <w:rFonts w:ascii="ＭＳ 明朝" w:eastAsia="ＭＳ 明朝" w:cs="ＭＳ 明朝" w:hint="eastAsia"/>
          <w:kern w:val="0"/>
          <w:szCs w:val="22"/>
          <w:lang w:val="ja-JP"/>
        </w:rPr>
        <w:t>号</w:t>
      </w:r>
    </w:p>
    <w:p w14:paraId="21DC9F84" w14:textId="77777777" w:rsidR="00024069" w:rsidRPr="00927218" w:rsidRDefault="00024069">
      <w:pPr>
        <w:autoSpaceDE w:val="0"/>
        <w:autoSpaceDN w:val="0"/>
        <w:adjustRightInd w:val="0"/>
        <w:spacing w:after="0" w:line="487" w:lineRule="atLeast"/>
        <w:ind w:left="264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平成</w:t>
      </w:r>
      <w:r w:rsidRPr="00927218">
        <w:rPr>
          <w:rFonts w:ascii="ＭＳ 明朝" w:eastAsia="ＭＳ 明朝" w:cs="ＭＳ 明朝"/>
          <w:kern w:val="0"/>
          <w:szCs w:val="22"/>
          <w:lang w:val="ja-JP"/>
        </w:rPr>
        <w:t>26</w:t>
      </w:r>
      <w:r w:rsidRPr="00927218">
        <w:rPr>
          <w:rFonts w:ascii="ＭＳ 明朝" w:eastAsia="ＭＳ 明朝" w:cs="ＭＳ 明朝" w:hint="eastAsia"/>
          <w:kern w:val="0"/>
          <w:szCs w:val="22"/>
          <w:lang w:val="ja-JP"/>
        </w:rPr>
        <w:t>年７月</w:t>
      </w:r>
      <w:r w:rsidRPr="00927218">
        <w:rPr>
          <w:rFonts w:ascii="ＭＳ 明朝" w:eastAsia="ＭＳ 明朝" w:cs="ＭＳ 明朝"/>
          <w:kern w:val="0"/>
          <w:szCs w:val="22"/>
          <w:lang w:val="ja-JP"/>
        </w:rPr>
        <w:t>15</w:t>
      </w:r>
      <w:r w:rsidRPr="00927218">
        <w:rPr>
          <w:rFonts w:ascii="ＭＳ 明朝" w:eastAsia="ＭＳ 明朝" w:cs="ＭＳ 明朝" w:hint="eastAsia"/>
          <w:kern w:val="0"/>
          <w:szCs w:val="22"/>
          <w:lang w:val="ja-JP"/>
        </w:rPr>
        <w:t>日選挙管理委員会告示第</w:t>
      </w:r>
      <w:r w:rsidRPr="00927218">
        <w:rPr>
          <w:rFonts w:ascii="ＭＳ 明朝" w:eastAsia="ＭＳ 明朝" w:cs="ＭＳ 明朝"/>
          <w:kern w:val="0"/>
          <w:szCs w:val="22"/>
          <w:lang w:val="ja-JP"/>
        </w:rPr>
        <w:t>32</w:t>
      </w:r>
      <w:r w:rsidRPr="00927218">
        <w:rPr>
          <w:rFonts w:ascii="ＭＳ 明朝" w:eastAsia="ＭＳ 明朝" w:cs="ＭＳ 明朝" w:hint="eastAsia"/>
          <w:kern w:val="0"/>
          <w:szCs w:val="22"/>
          <w:lang w:val="ja-JP"/>
        </w:rPr>
        <w:t>号</w:t>
      </w:r>
    </w:p>
    <w:p w14:paraId="27E05D60" w14:textId="77777777" w:rsidR="001514AC" w:rsidRPr="00927218" w:rsidRDefault="001514AC">
      <w:pPr>
        <w:autoSpaceDE w:val="0"/>
        <w:autoSpaceDN w:val="0"/>
        <w:adjustRightInd w:val="0"/>
        <w:spacing w:after="0" w:line="487" w:lineRule="atLeast"/>
        <w:ind w:left="264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令和７年</w:t>
      </w:r>
      <w:r w:rsidRPr="00927218">
        <w:rPr>
          <w:rFonts w:ascii="ＭＳ 明朝" w:eastAsia="ＭＳ 明朝" w:cs="ＭＳ 明朝"/>
          <w:kern w:val="0"/>
          <w:szCs w:val="22"/>
          <w:lang w:val="ja-JP"/>
        </w:rPr>
        <w:t>12</w:t>
      </w:r>
      <w:r w:rsidRPr="00927218">
        <w:rPr>
          <w:rFonts w:ascii="ＭＳ 明朝" w:eastAsia="ＭＳ 明朝" w:cs="ＭＳ 明朝" w:hint="eastAsia"/>
          <w:kern w:val="0"/>
          <w:szCs w:val="22"/>
          <w:lang w:val="ja-JP"/>
        </w:rPr>
        <w:t>月</w:t>
      </w:r>
      <w:r w:rsidRPr="00927218">
        <w:rPr>
          <w:rFonts w:ascii="ＭＳ 明朝" w:eastAsia="ＭＳ 明朝" w:cs="ＭＳ 明朝"/>
          <w:kern w:val="0"/>
          <w:szCs w:val="22"/>
          <w:lang w:val="ja-JP"/>
        </w:rPr>
        <w:t>23</w:t>
      </w:r>
      <w:r w:rsidRPr="00927218">
        <w:rPr>
          <w:rFonts w:ascii="ＭＳ 明朝" w:eastAsia="ＭＳ 明朝" w:cs="ＭＳ 明朝" w:hint="eastAsia"/>
          <w:kern w:val="0"/>
          <w:szCs w:val="22"/>
          <w:lang w:val="ja-JP"/>
        </w:rPr>
        <w:t>日選挙管理委員会告示第</w:t>
      </w:r>
      <w:r w:rsidR="00305444" w:rsidRPr="00927218">
        <w:rPr>
          <w:rFonts w:ascii="ＭＳ 明朝" w:eastAsia="ＭＳ 明朝" w:cs="ＭＳ 明朝"/>
          <w:kern w:val="0"/>
          <w:szCs w:val="22"/>
          <w:lang w:val="ja-JP"/>
        </w:rPr>
        <w:t>107</w:t>
      </w:r>
      <w:r w:rsidRPr="00927218">
        <w:rPr>
          <w:rFonts w:ascii="ＭＳ 明朝" w:eastAsia="ＭＳ 明朝" w:cs="ＭＳ 明朝" w:hint="eastAsia"/>
          <w:kern w:val="0"/>
          <w:szCs w:val="22"/>
          <w:lang w:val="ja-JP"/>
        </w:rPr>
        <w:t>号</w:t>
      </w:r>
    </w:p>
    <w:p w14:paraId="656AFE38" w14:textId="77777777" w:rsidR="00024069" w:rsidRPr="00927218" w:rsidRDefault="00024069">
      <w:pPr>
        <w:autoSpaceDE w:val="0"/>
        <w:autoSpaceDN w:val="0"/>
        <w:adjustRightInd w:val="0"/>
        <w:spacing w:after="0" w:line="487" w:lineRule="atLeast"/>
        <w:ind w:firstLine="22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政党助成法（平成６年法律第５号）第</w:t>
      </w:r>
      <w:r w:rsidRPr="00927218">
        <w:rPr>
          <w:rFonts w:ascii="ＭＳ 明朝" w:eastAsia="ＭＳ 明朝" w:cs="ＭＳ 明朝"/>
          <w:kern w:val="0"/>
          <w:szCs w:val="22"/>
          <w:lang w:val="ja-JP"/>
        </w:rPr>
        <w:t>32</w:t>
      </w:r>
      <w:r w:rsidRPr="00927218">
        <w:rPr>
          <w:rFonts w:ascii="ＭＳ 明朝" w:eastAsia="ＭＳ 明朝" w:cs="ＭＳ 明朝" w:hint="eastAsia"/>
          <w:kern w:val="0"/>
          <w:szCs w:val="22"/>
          <w:lang w:val="ja-JP"/>
        </w:rPr>
        <w:t>条第５項の規定により、政党助成法に基づく支部報告書等の閲覧に関する規程を次のように定める。</w:t>
      </w:r>
    </w:p>
    <w:p w14:paraId="54A79C15" w14:textId="77777777" w:rsidR="00024069" w:rsidRPr="00927218" w:rsidRDefault="00024069">
      <w:pPr>
        <w:autoSpaceDE w:val="0"/>
        <w:autoSpaceDN w:val="0"/>
        <w:adjustRightInd w:val="0"/>
        <w:spacing w:after="0" w:line="487" w:lineRule="atLeast"/>
        <w:ind w:left="66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政党助成法に基づく</w:t>
      </w:r>
      <w:r w:rsidR="001514AC" w:rsidRPr="00927218">
        <w:rPr>
          <w:rFonts w:ascii="ＭＳ 明朝" w:eastAsia="ＭＳ 明朝" w:cs="ＭＳ 明朝" w:hint="eastAsia"/>
          <w:kern w:val="0"/>
          <w:szCs w:val="22"/>
          <w:lang w:val="ja-JP"/>
        </w:rPr>
        <w:t>都道府県提出文書の公開</w:t>
      </w:r>
      <w:r w:rsidRPr="00927218">
        <w:rPr>
          <w:rFonts w:ascii="ＭＳ 明朝" w:eastAsia="ＭＳ 明朝" w:cs="ＭＳ 明朝" w:hint="eastAsia"/>
          <w:kern w:val="0"/>
          <w:szCs w:val="22"/>
          <w:lang w:val="ja-JP"/>
        </w:rPr>
        <w:t>に関する規程</w:t>
      </w:r>
    </w:p>
    <w:p w14:paraId="3D1BC77E" w14:textId="77777777" w:rsidR="00024069" w:rsidRPr="00927218" w:rsidRDefault="00024069">
      <w:pPr>
        <w:autoSpaceDE w:val="0"/>
        <w:autoSpaceDN w:val="0"/>
        <w:adjustRightInd w:val="0"/>
        <w:spacing w:after="0" w:line="487" w:lineRule="atLeast"/>
        <w:ind w:left="22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（趣旨）</w:t>
      </w:r>
    </w:p>
    <w:p w14:paraId="6DC0FBE5" w14:textId="77777777" w:rsidR="00024069" w:rsidRPr="00927218" w:rsidRDefault="00024069">
      <w:pPr>
        <w:autoSpaceDE w:val="0"/>
        <w:autoSpaceDN w:val="0"/>
        <w:adjustRightInd w:val="0"/>
        <w:spacing w:after="0" w:line="487" w:lineRule="atLeast"/>
        <w:ind w:left="220" w:hanging="220"/>
        <w:jc w:val="both"/>
        <w:rPr>
          <w:rFonts w:ascii="ＭＳ 明朝" w:eastAsia="ＭＳ 明朝" w:cs="ＭＳ 明朝"/>
          <w:kern w:val="0"/>
          <w:szCs w:val="22"/>
          <w:lang w:val="ja-JP"/>
        </w:rPr>
      </w:pPr>
      <w:r w:rsidRPr="00927218">
        <w:rPr>
          <w:rFonts w:ascii="ＭＳ ゴシック" w:eastAsia="ＭＳ ゴシック" w:cs="ＭＳ ゴシック" w:hint="eastAsia"/>
          <w:kern w:val="0"/>
          <w:szCs w:val="22"/>
          <w:lang w:val="ja-JP"/>
        </w:rPr>
        <w:t>第１条</w:t>
      </w:r>
      <w:r w:rsidRPr="00927218">
        <w:rPr>
          <w:rFonts w:ascii="ＭＳ 明朝" w:eastAsia="ＭＳ 明朝" w:cs="ＭＳ 明朝" w:hint="eastAsia"/>
          <w:kern w:val="0"/>
          <w:szCs w:val="22"/>
          <w:lang w:val="ja-JP"/>
        </w:rPr>
        <w:t xml:space="preserve">　この規程は、政党助成法（平成６年法律第５号</w:t>
      </w:r>
      <w:r w:rsidR="001514AC" w:rsidRPr="00927218">
        <w:rPr>
          <w:rFonts w:ascii="ＭＳ 明朝" w:eastAsia="ＭＳ 明朝" w:cs="ＭＳ 明朝" w:hint="eastAsia"/>
          <w:kern w:val="0"/>
          <w:szCs w:val="22"/>
          <w:lang w:val="ja-JP"/>
        </w:rPr>
        <w:t>。以下「法」という。</w:t>
      </w:r>
      <w:r w:rsidRPr="00927218">
        <w:rPr>
          <w:rFonts w:ascii="ＭＳ 明朝" w:eastAsia="ＭＳ 明朝" w:cs="ＭＳ 明朝" w:hint="eastAsia"/>
          <w:kern w:val="0"/>
          <w:szCs w:val="22"/>
          <w:lang w:val="ja-JP"/>
        </w:rPr>
        <w:t>）</w:t>
      </w:r>
      <w:r w:rsidR="001514AC" w:rsidRPr="00927218">
        <w:rPr>
          <w:rFonts w:ascii="ＭＳ 明朝" w:eastAsia="ＭＳ 明朝" w:cs="ＭＳ 明朝" w:hint="eastAsia"/>
          <w:kern w:val="0"/>
          <w:szCs w:val="22"/>
          <w:lang w:val="ja-JP"/>
        </w:rPr>
        <w:t>第</w:t>
      </w:r>
      <w:r w:rsidR="001514AC" w:rsidRPr="00927218">
        <w:rPr>
          <w:rFonts w:ascii="ＭＳ 明朝" w:eastAsia="ＭＳ 明朝" w:cs="ＭＳ 明朝"/>
          <w:kern w:val="0"/>
          <w:szCs w:val="22"/>
          <w:lang w:val="ja-JP"/>
        </w:rPr>
        <w:t>32</w:t>
      </w:r>
      <w:r w:rsidR="001514AC" w:rsidRPr="00927218">
        <w:rPr>
          <w:rFonts w:ascii="ＭＳ 明朝" w:eastAsia="ＭＳ 明朝" w:cs="ＭＳ 明朝" w:hint="eastAsia"/>
          <w:kern w:val="0"/>
          <w:szCs w:val="22"/>
          <w:lang w:val="ja-JP"/>
        </w:rPr>
        <w:t>条第５項の規定に基づき、同条</w:t>
      </w:r>
      <w:r w:rsidRPr="00927218">
        <w:rPr>
          <w:rFonts w:ascii="ＭＳ 明朝" w:eastAsia="ＭＳ 明朝" w:cs="ＭＳ 明朝" w:hint="eastAsia"/>
          <w:kern w:val="0"/>
          <w:szCs w:val="22"/>
          <w:lang w:val="ja-JP"/>
        </w:rPr>
        <w:t>第３項に規定する</w:t>
      </w:r>
      <w:r w:rsidR="001514AC" w:rsidRPr="00927218">
        <w:rPr>
          <w:rFonts w:ascii="ＭＳ 明朝" w:eastAsia="ＭＳ 明朝" w:cs="ＭＳ 明朝" w:hint="eastAsia"/>
          <w:kern w:val="0"/>
          <w:szCs w:val="22"/>
          <w:lang w:val="ja-JP"/>
        </w:rPr>
        <w:t>都道府県提出文書</w:t>
      </w:r>
      <w:r w:rsidRPr="00927218">
        <w:rPr>
          <w:rFonts w:ascii="ＭＳ 明朝" w:eastAsia="ＭＳ 明朝" w:cs="ＭＳ 明朝" w:hint="eastAsia"/>
          <w:kern w:val="0"/>
          <w:szCs w:val="22"/>
          <w:lang w:val="ja-JP"/>
        </w:rPr>
        <w:t>（以下「</w:t>
      </w:r>
      <w:r w:rsidR="001514AC" w:rsidRPr="00927218">
        <w:rPr>
          <w:rFonts w:ascii="ＭＳ 明朝" w:eastAsia="ＭＳ 明朝" w:cs="ＭＳ 明朝" w:hint="eastAsia"/>
          <w:kern w:val="0"/>
          <w:szCs w:val="22"/>
          <w:lang w:val="ja-JP"/>
        </w:rPr>
        <w:t>都道府県提出文書</w:t>
      </w:r>
      <w:r w:rsidRPr="00927218">
        <w:rPr>
          <w:rFonts w:ascii="ＭＳ 明朝" w:eastAsia="ＭＳ 明朝" w:cs="ＭＳ 明朝" w:hint="eastAsia"/>
          <w:kern w:val="0"/>
          <w:szCs w:val="22"/>
          <w:lang w:val="ja-JP"/>
        </w:rPr>
        <w:t>」という。）の閲覧</w:t>
      </w:r>
      <w:r w:rsidR="001514AC" w:rsidRPr="00927218">
        <w:rPr>
          <w:rFonts w:ascii="ＭＳ 明朝" w:eastAsia="ＭＳ 明朝" w:cs="ＭＳ 明朝" w:hint="eastAsia"/>
          <w:kern w:val="0"/>
          <w:szCs w:val="22"/>
          <w:lang w:val="ja-JP"/>
        </w:rPr>
        <w:t>及び写しの交付</w:t>
      </w:r>
      <w:r w:rsidRPr="00927218">
        <w:rPr>
          <w:rFonts w:ascii="ＭＳ 明朝" w:eastAsia="ＭＳ 明朝" w:cs="ＭＳ 明朝" w:hint="eastAsia"/>
          <w:kern w:val="0"/>
          <w:szCs w:val="22"/>
          <w:lang w:val="ja-JP"/>
        </w:rPr>
        <w:t>について必要な事項を定めるものとする。</w:t>
      </w:r>
    </w:p>
    <w:p w14:paraId="1F8C7934" w14:textId="77777777" w:rsidR="00024069" w:rsidRPr="00927218" w:rsidRDefault="00024069">
      <w:pPr>
        <w:autoSpaceDE w:val="0"/>
        <w:autoSpaceDN w:val="0"/>
        <w:adjustRightInd w:val="0"/>
        <w:spacing w:after="0" w:line="487" w:lineRule="atLeast"/>
        <w:ind w:left="22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（閲覧請求）</w:t>
      </w:r>
    </w:p>
    <w:p w14:paraId="6B1280DA" w14:textId="77777777" w:rsidR="00024069" w:rsidRPr="00927218" w:rsidRDefault="00024069">
      <w:pPr>
        <w:autoSpaceDE w:val="0"/>
        <w:autoSpaceDN w:val="0"/>
        <w:adjustRightInd w:val="0"/>
        <w:spacing w:after="0" w:line="487" w:lineRule="atLeast"/>
        <w:ind w:left="220" w:hanging="220"/>
        <w:jc w:val="both"/>
        <w:rPr>
          <w:rFonts w:ascii="ＭＳ 明朝" w:eastAsia="ＭＳ 明朝" w:cs="ＭＳ 明朝"/>
          <w:kern w:val="0"/>
          <w:szCs w:val="22"/>
          <w:lang w:val="ja-JP"/>
        </w:rPr>
      </w:pPr>
      <w:r w:rsidRPr="00927218">
        <w:rPr>
          <w:rFonts w:ascii="ＭＳ ゴシック" w:eastAsia="ＭＳ ゴシック" w:cs="ＭＳ ゴシック" w:hint="eastAsia"/>
          <w:kern w:val="0"/>
          <w:szCs w:val="22"/>
          <w:lang w:val="ja-JP"/>
        </w:rPr>
        <w:t>第２条</w:t>
      </w:r>
      <w:r w:rsidRPr="00927218">
        <w:rPr>
          <w:rFonts w:ascii="ＭＳ 明朝" w:eastAsia="ＭＳ 明朝" w:cs="ＭＳ 明朝" w:hint="eastAsia"/>
          <w:kern w:val="0"/>
          <w:szCs w:val="22"/>
          <w:lang w:val="ja-JP"/>
        </w:rPr>
        <w:t xml:space="preserve">　</w:t>
      </w:r>
      <w:r w:rsidR="001514AC" w:rsidRPr="00927218">
        <w:rPr>
          <w:rFonts w:ascii="ＭＳ 明朝" w:eastAsia="ＭＳ 明朝" w:cs="ＭＳ 明朝" w:hint="eastAsia"/>
          <w:kern w:val="0"/>
          <w:szCs w:val="22"/>
          <w:lang w:val="ja-JP"/>
        </w:rPr>
        <w:t>都道府県提出文書</w:t>
      </w:r>
      <w:r w:rsidRPr="00927218">
        <w:rPr>
          <w:rFonts w:ascii="ＭＳ 明朝" w:eastAsia="ＭＳ 明朝" w:cs="ＭＳ 明朝" w:hint="eastAsia"/>
          <w:kern w:val="0"/>
          <w:szCs w:val="22"/>
          <w:lang w:val="ja-JP"/>
        </w:rPr>
        <w:t>を閲覧しようとする者は、</w:t>
      </w:r>
      <w:r w:rsidR="001514AC" w:rsidRPr="00927218">
        <w:rPr>
          <w:rFonts w:ascii="ＭＳ 明朝" w:eastAsia="ＭＳ 明朝" w:cs="ＭＳ 明朝" w:hint="eastAsia"/>
          <w:kern w:val="0"/>
          <w:szCs w:val="22"/>
          <w:lang w:val="ja-JP"/>
        </w:rPr>
        <w:t>都道府県提出文書閲覧請求書（様式第１号）</w:t>
      </w:r>
      <w:r w:rsidRPr="00927218">
        <w:rPr>
          <w:rFonts w:ascii="ＭＳ 明朝" w:eastAsia="ＭＳ 明朝" w:cs="ＭＳ 明朝" w:hint="eastAsia"/>
          <w:kern w:val="0"/>
          <w:szCs w:val="22"/>
          <w:lang w:val="ja-JP"/>
        </w:rPr>
        <w:t>を愛媛県選挙管理委員会（以下「委員会」という。）に提出しなければならない。</w:t>
      </w:r>
    </w:p>
    <w:p w14:paraId="3FE6178B" w14:textId="77777777" w:rsidR="00024069" w:rsidRPr="00927218" w:rsidRDefault="00024069">
      <w:pPr>
        <w:autoSpaceDE w:val="0"/>
        <w:autoSpaceDN w:val="0"/>
        <w:adjustRightInd w:val="0"/>
        <w:spacing w:after="0" w:line="487" w:lineRule="atLeast"/>
        <w:ind w:left="22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（閲覧）</w:t>
      </w:r>
    </w:p>
    <w:p w14:paraId="7921FC25" w14:textId="77777777" w:rsidR="00024069" w:rsidRPr="00927218" w:rsidRDefault="00024069">
      <w:pPr>
        <w:autoSpaceDE w:val="0"/>
        <w:autoSpaceDN w:val="0"/>
        <w:adjustRightInd w:val="0"/>
        <w:spacing w:after="0" w:line="487" w:lineRule="atLeast"/>
        <w:ind w:left="220" w:hanging="220"/>
        <w:jc w:val="both"/>
        <w:rPr>
          <w:rFonts w:ascii="ＭＳ 明朝" w:eastAsia="ＭＳ 明朝" w:cs="ＭＳ 明朝"/>
          <w:kern w:val="0"/>
          <w:szCs w:val="22"/>
          <w:lang w:val="ja-JP"/>
        </w:rPr>
      </w:pPr>
      <w:r w:rsidRPr="00927218">
        <w:rPr>
          <w:rFonts w:ascii="ＭＳ ゴシック" w:eastAsia="ＭＳ ゴシック" w:cs="ＭＳ ゴシック" w:hint="eastAsia"/>
          <w:kern w:val="0"/>
          <w:szCs w:val="22"/>
          <w:lang w:val="ja-JP"/>
        </w:rPr>
        <w:t>第３条</w:t>
      </w:r>
      <w:r w:rsidRPr="00927218">
        <w:rPr>
          <w:rFonts w:ascii="ＭＳ 明朝" w:eastAsia="ＭＳ 明朝" w:cs="ＭＳ 明朝" w:hint="eastAsia"/>
          <w:kern w:val="0"/>
          <w:szCs w:val="22"/>
          <w:lang w:val="ja-JP"/>
        </w:rPr>
        <w:t xml:space="preserve">　</w:t>
      </w:r>
      <w:r w:rsidR="001514AC" w:rsidRPr="00927218">
        <w:rPr>
          <w:rFonts w:ascii="ＭＳ 明朝" w:eastAsia="ＭＳ 明朝" w:cs="ＭＳ 明朝" w:hint="eastAsia"/>
          <w:kern w:val="0"/>
          <w:szCs w:val="22"/>
          <w:lang w:val="ja-JP"/>
        </w:rPr>
        <w:t>都道府県提出文書</w:t>
      </w:r>
      <w:r w:rsidRPr="00927218">
        <w:rPr>
          <w:rFonts w:ascii="ＭＳ 明朝" w:eastAsia="ＭＳ 明朝" w:cs="ＭＳ 明朝" w:hint="eastAsia"/>
          <w:kern w:val="0"/>
          <w:szCs w:val="22"/>
          <w:lang w:val="ja-JP"/>
        </w:rPr>
        <w:t>の閲覧は、委員会が指定する場所において、執務時間中にしなければならない。</w:t>
      </w:r>
    </w:p>
    <w:p w14:paraId="27D310AD" w14:textId="77777777" w:rsidR="00024069" w:rsidRPr="00927218" w:rsidRDefault="00024069">
      <w:pPr>
        <w:autoSpaceDE w:val="0"/>
        <w:autoSpaceDN w:val="0"/>
        <w:adjustRightInd w:val="0"/>
        <w:spacing w:after="0" w:line="487" w:lineRule="atLeast"/>
        <w:ind w:left="220" w:hanging="22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 xml:space="preserve">２　</w:t>
      </w:r>
      <w:r w:rsidR="001514AC" w:rsidRPr="00927218">
        <w:rPr>
          <w:rFonts w:ascii="ＭＳ 明朝" w:eastAsia="ＭＳ 明朝" w:cs="ＭＳ 明朝" w:hint="eastAsia"/>
          <w:kern w:val="0"/>
          <w:szCs w:val="22"/>
          <w:lang w:val="ja-JP"/>
        </w:rPr>
        <w:t>都道府県提出文書</w:t>
      </w:r>
      <w:r w:rsidRPr="00927218">
        <w:rPr>
          <w:rFonts w:ascii="ＭＳ 明朝" w:eastAsia="ＭＳ 明朝" w:cs="ＭＳ 明朝" w:hint="eastAsia"/>
          <w:kern w:val="0"/>
          <w:szCs w:val="22"/>
          <w:lang w:val="ja-JP"/>
        </w:rPr>
        <w:t>は、前項の場所以外に持ち出すことができない。</w:t>
      </w:r>
    </w:p>
    <w:p w14:paraId="673392CA" w14:textId="77777777" w:rsidR="00024069" w:rsidRPr="00927218" w:rsidRDefault="00024069">
      <w:pPr>
        <w:autoSpaceDE w:val="0"/>
        <w:autoSpaceDN w:val="0"/>
        <w:adjustRightInd w:val="0"/>
        <w:spacing w:after="0" w:line="487" w:lineRule="atLeast"/>
        <w:ind w:left="220" w:hanging="22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 xml:space="preserve">３　</w:t>
      </w:r>
      <w:r w:rsidR="001514AC" w:rsidRPr="00927218">
        <w:rPr>
          <w:rFonts w:ascii="ＭＳ 明朝" w:eastAsia="ＭＳ 明朝" w:cs="ＭＳ 明朝" w:hint="eastAsia"/>
          <w:kern w:val="0"/>
          <w:szCs w:val="22"/>
          <w:lang w:val="ja-JP"/>
        </w:rPr>
        <w:t>都道府県提出文書</w:t>
      </w:r>
      <w:r w:rsidRPr="00927218">
        <w:rPr>
          <w:rFonts w:ascii="ＭＳ 明朝" w:eastAsia="ＭＳ 明朝" w:cs="ＭＳ 明朝" w:hint="eastAsia"/>
          <w:kern w:val="0"/>
          <w:szCs w:val="22"/>
          <w:lang w:val="ja-JP"/>
        </w:rPr>
        <w:t>は、丁重に取り扱い、破損、汚損又は加筆等の行為をしてはならない。</w:t>
      </w:r>
    </w:p>
    <w:p w14:paraId="40933656" w14:textId="77777777" w:rsidR="00024069" w:rsidRPr="00927218" w:rsidRDefault="00024069">
      <w:pPr>
        <w:autoSpaceDE w:val="0"/>
        <w:autoSpaceDN w:val="0"/>
        <w:adjustRightInd w:val="0"/>
        <w:spacing w:after="0" w:line="487" w:lineRule="atLeast"/>
        <w:ind w:left="220" w:hanging="22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４　前３項の規定に違反した者に対しては、その閲覧を中止させ、又は閲覧を禁止することができる。</w:t>
      </w:r>
    </w:p>
    <w:p w14:paraId="6A984ABF" w14:textId="77777777" w:rsidR="00BB1F51" w:rsidRPr="00927218" w:rsidRDefault="00BB1F51" w:rsidP="00BB1F51">
      <w:pPr>
        <w:autoSpaceDE w:val="0"/>
        <w:autoSpaceDN w:val="0"/>
        <w:adjustRightInd w:val="0"/>
        <w:spacing w:after="0" w:line="487" w:lineRule="atLeast"/>
        <w:ind w:leftChars="100" w:left="22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（写しの交付請求等）</w:t>
      </w:r>
    </w:p>
    <w:p w14:paraId="6F78627E" w14:textId="77777777" w:rsidR="00E40F23" w:rsidRPr="00927218" w:rsidRDefault="00E40F23" w:rsidP="00E40F23">
      <w:pPr>
        <w:autoSpaceDE w:val="0"/>
        <w:autoSpaceDN w:val="0"/>
        <w:adjustRightInd w:val="0"/>
        <w:spacing w:after="0" w:line="487" w:lineRule="atLeast"/>
        <w:ind w:left="220" w:hanging="220"/>
        <w:jc w:val="both"/>
        <w:rPr>
          <w:rFonts w:ascii="ＭＳ 明朝" w:eastAsia="ＭＳ 明朝" w:cs="ＭＳ 明朝"/>
          <w:kern w:val="0"/>
          <w:szCs w:val="22"/>
          <w:lang w:val="ja-JP"/>
        </w:rPr>
      </w:pPr>
      <w:r w:rsidRPr="00927218">
        <w:rPr>
          <w:rFonts w:ascii="ＭＳ ゴシック" w:eastAsia="ＭＳ ゴシック" w:cs="ＭＳ ゴシック" w:hint="eastAsia"/>
          <w:kern w:val="0"/>
          <w:szCs w:val="22"/>
          <w:lang w:val="ja-JP"/>
        </w:rPr>
        <w:t>第４条</w:t>
      </w:r>
      <w:r w:rsidRPr="00927218">
        <w:rPr>
          <w:rFonts w:ascii="ＭＳ 明朝" w:eastAsia="ＭＳ 明朝" w:cs="ＭＳ 明朝" w:hint="eastAsia"/>
          <w:kern w:val="0"/>
          <w:szCs w:val="22"/>
          <w:lang w:val="ja-JP"/>
        </w:rPr>
        <w:t xml:space="preserve">　都道府県提出文書の写しの交付の請求（以下「交付請求」という。）は、次に掲げる事項を記載した都道府県提出文書写しの交付請求書（様式第２号。以下「交付請求書」という。）でしなければならない。</w:t>
      </w:r>
    </w:p>
    <w:p w14:paraId="78676532" w14:textId="77777777" w:rsidR="00E40F23" w:rsidRPr="00927218" w:rsidRDefault="00E40F23" w:rsidP="00E40F23">
      <w:pPr>
        <w:autoSpaceDE w:val="0"/>
        <w:autoSpaceDN w:val="0"/>
        <w:adjustRightInd w:val="0"/>
        <w:spacing w:after="0" w:line="487" w:lineRule="atLeast"/>
        <w:ind w:left="440" w:hangingChars="200" w:hanging="44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 xml:space="preserve">　</w:t>
      </w:r>
      <w:r w:rsidRPr="00927218">
        <w:rPr>
          <w:rFonts w:ascii="ＭＳ 明朝" w:eastAsia="ＭＳ 明朝" w:cs="ＭＳ 明朝"/>
          <w:kern w:val="0"/>
          <w:szCs w:val="22"/>
          <w:lang w:val="ja-JP"/>
        </w:rPr>
        <w:t>(</w:t>
      </w:r>
      <w:r w:rsidRPr="00927218">
        <w:rPr>
          <w:rFonts w:ascii="ＭＳ 明朝" w:eastAsia="ＭＳ 明朝" w:cs="ＭＳ 明朝" w:hint="eastAsia"/>
          <w:kern w:val="0"/>
          <w:szCs w:val="22"/>
          <w:lang w:val="ja-JP"/>
        </w:rPr>
        <w:t>１</w:t>
      </w:r>
      <w:r w:rsidRPr="00927218">
        <w:rPr>
          <w:rFonts w:ascii="ＭＳ 明朝" w:eastAsia="ＭＳ 明朝" w:cs="ＭＳ 明朝"/>
          <w:kern w:val="0"/>
          <w:szCs w:val="22"/>
          <w:lang w:val="ja-JP"/>
        </w:rPr>
        <w:t>)</w:t>
      </w:r>
      <w:r w:rsidRPr="00927218">
        <w:rPr>
          <w:rFonts w:ascii="ＭＳ 明朝" w:eastAsia="ＭＳ 明朝" w:cs="ＭＳ 明朝" w:hint="eastAsia"/>
          <w:kern w:val="0"/>
          <w:szCs w:val="22"/>
          <w:lang w:val="ja-JP"/>
        </w:rPr>
        <w:t xml:space="preserve">　交付請求をする者（以下「交付請求者」という。）の氏名又は名称及び住所又は居所並びに法人その他の団体にあっては代表者の氏名</w:t>
      </w:r>
    </w:p>
    <w:p w14:paraId="31A21EE2" w14:textId="77777777" w:rsidR="00E40F23" w:rsidRPr="00927218" w:rsidRDefault="00E40F23" w:rsidP="00BB1F51">
      <w:pPr>
        <w:autoSpaceDE w:val="0"/>
        <w:autoSpaceDN w:val="0"/>
        <w:adjustRightInd w:val="0"/>
        <w:spacing w:after="0" w:line="487" w:lineRule="atLeast"/>
        <w:ind w:leftChars="100" w:left="440" w:hangingChars="100" w:hanging="220"/>
        <w:jc w:val="both"/>
        <w:rPr>
          <w:rFonts w:ascii="ＭＳ 明朝" w:eastAsia="ＭＳ 明朝" w:cs="ＭＳ 明朝"/>
          <w:kern w:val="0"/>
          <w:szCs w:val="22"/>
          <w:lang w:val="ja-JP"/>
        </w:rPr>
      </w:pPr>
      <w:r w:rsidRPr="00927218">
        <w:rPr>
          <w:rFonts w:ascii="ＭＳ 明朝" w:eastAsia="ＭＳ 明朝" w:cs="ＭＳ 明朝"/>
          <w:kern w:val="0"/>
          <w:szCs w:val="22"/>
          <w:lang w:val="ja-JP"/>
        </w:rPr>
        <w:t>(</w:t>
      </w:r>
      <w:r w:rsidRPr="00927218">
        <w:rPr>
          <w:rFonts w:ascii="ＭＳ 明朝" w:eastAsia="ＭＳ 明朝" w:cs="ＭＳ 明朝" w:hint="eastAsia"/>
          <w:kern w:val="0"/>
          <w:szCs w:val="22"/>
          <w:lang w:val="ja-JP"/>
        </w:rPr>
        <w:t>２</w:t>
      </w:r>
      <w:r w:rsidRPr="00927218">
        <w:rPr>
          <w:rFonts w:ascii="ＭＳ 明朝" w:eastAsia="ＭＳ 明朝" w:cs="ＭＳ 明朝"/>
          <w:kern w:val="0"/>
          <w:szCs w:val="22"/>
          <w:lang w:val="ja-JP"/>
        </w:rPr>
        <w:t>)</w:t>
      </w:r>
      <w:r w:rsidRPr="00927218">
        <w:rPr>
          <w:rFonts w:ascii="ＭＳ 明朝" w:eastAsia="ＭＳ 明朝" w:cs="ＭＳ 明朝" w:hint="eastAsia"/>
          <w:kern w:val="0"/>
          <w:szCs w:val="22"/>
          <w:lang w:val="ja-JP"/>
        </w:rPr>
        <w:t xml:space="preserve">　交付請求に係る政党の支部の名称及び都道府県提出文書に係る支部政党交付金の支給を受</w:t>
      </w:r>
      <w:r w:rsidRPr="00927218">
        <w:rPr>
          <w:rFonts w:ascii="ＭＳ 明朝" w:eastAsia="ＭＳ 明朝" w:cs="ＭＳ 明朝" w:hint="eastAsia"/>
          <w:kern w:val="0"/>
          <w:szCs w:val="22"/>
          <w:lang w:val="ja-JP"/>
        </w:rPr>
        <w:lastRenderedPageBreak/>
        <w:t>け、若しくは支部政党交付金による支出をし、又は支部基金の残高を有した年</w:t>
      </w:r>
    </w:p>
    <w:p w14:paraId="33879759" w14:textId="77777777" w:rsidR="00BB1F51" w:rsidRPr="00927218" w:rsidRDefault="00BB1F51" w:rsidP="00BB1F51">
      <w:pPr>
        <w:autoSpaceDE w:val="0"/>
        <w:autoSpaceDN w:val="0"/>
        <w:adjustRightInd w:val="0"/>
        <w:spacing w:after="0" w:line="487" w:lineRule="atLeast"/>
        <w:ind w:leftChars="100" w:left="440" w:hangingChars="100" w:hanging="220"/>
        <w:jc w:val="both"/>
        <w:rPr>
          <w:rFonts w:ascii="ＭＳ 明朝" w:eastAsia="ＭＳ 明朝" w:cs="ＭＳ 明朝"/>
          <w:kern w:val="0"/>
          <w:szCs w:val="22"/>
          <w:lang w:val="ja-JP"/>
        </w:rPr>
      </w:pPr>
      <w:r w:rsidRPr="00927218">
        <w:rPr>
          <w:rFonts w:ascii="ＭＳ 明朝" w:eastAsia="ＭＳ 明朝" w:cs="ＭＳ 明朝"/>
          <w:kern w:val="0"/>
          <w:szCs w:val="22"/>
          <w:lang w:val="ja-JP"/>
        </w:rPr>
        <w:t>(</w:t>
      </w:r>
      <w:r w:rsidRPr="00927218">
        <w:rPr>
          <w:rFonts w:ascii="ＭＳ 明朝" w:eastAsia="ＭＳ 明朝" w:cs="ＭＳ 明朝" w:hint="eastAsia"/>
          <w:kern w:val="0"/>
          <w:szCs w:val="22"/>
          <w:lang w:val="ja-JP"/>
        </w:rPr>
        <w:t>３</w:t>
      </w:r>
      <w:r w:rsidRPr="00927218">
        <w:rPr>
          <w:rFonts w:ascii="ＭＳ 明朝" w:eastAsia="ＭＳ 明朝" w:cs="ＭＳ 明朝"/>
          <w:kern w:val="0"/>
          <w:szCs w:val="22"/>
          <w:lang w:val="ja-JP"/>
        </w:rPr>
        <w:t>)</w:t>
      </w:r>
      <w:r w:rsidRPr="00927218">
        <w:rPr>
          <w:rFonts w:ascii="ＭＳ 明朝" w:eastAsia="ＭＳ 明朝" w:cs="ＭＳ 明朝" w:hint="eastAsia"/>
          <w:kern w:val="0"/>
          <w:szCs w:val="22"/>
          <w:lang w:val="ja-JP"/>
        </w:rPr>
        <w:t xml:space="preserve">　交付請求者が求める都道府県提出文書の写しの交付の方法（複数の実施の方法を求める場合にあってはその旨及び当該複数の実施の方法又は写しの交付の請求に係る都道府県提出文書の部分ごとに異なる写しの交付の方法を求める場合にあってはその旨及び当該部分ごとの写しの交付の方法）</w:t>
      </w:r>
    </w:p>
    <w:p w14:paraId="73C6039A" w14:textId="77777777" w:rsidR="00BB1F51" w:rsidRPr="00927218" w:rsidRDefault="00BB1F51" w:rsidP="00BB1F51">
      <w:pPr>
        <w:autoSpaceDE w:val="0"/>
        <w:autoSpaceDN w:val="0"/>
        <w:adjustRightInd w:val="0"/>
        <w:spacing w:after="0" w:line="487" w:lineRule="atLeast"/>
        <w:ind w:leftChars="100" w:left="440" w:hangingChars="100" w:hanging="220"/>
        <w:jc w:val="both"/>
        <w:rPr>
          <w:rFonts w:ascii="ＭＳ 明朝" w:eastAsia="ＭＳ 明朝" w:cs="ＭＳ 明朝"/>
          <w:kern w:val="0"/>
          <w:szCs w:val="22"/>
          <w:lang w:val="ja-JP"/>
        </w:rPr>
      </w:pPr>
      <w:r w:rsidRPr="00927218">
        <w:rPr>
          <w:rFonts w:ascii="ＭＳ 明朝" w:eastAsia="ＭＳ 明朝" w:cs="ＭＳ 明朝"/>
          <w:kern w:val="0"/>
          <w:szCs w:val="22"/>
          <w:lang w:val="ja-JP"/>
        </w:rPr>
        <w:t>(</w:t>
      </w:r>
      <w:r w:rsidRPr="00927218">
        <w:rPr>
          <w:rFonts w:ascii="ＭＳ 明朝" w:eastAsia="ＭＳ 明朝" w:cs="ＭＳ 明朝" w:hint="eastAsia"/>
          <w:kern w:val="0"/>
          <w:szCs w:val="22"/>
          <w:lang w:val="ja-JP"/>
        </w:rPr>
        <w:t>４</w:t>
      </w:r>
      <w:r w:rsidRPr="00927218">
        <w:rPr>
          <w:rFonts w:ascii="ＭＳ 明朝" w:eastAsia="ＭＳ 明朝" w:cs="ＭＳ 明朝"/>
          <w:kern w:val="0"/>
          <w:szCs w:val="22"/>
          <w:lang w:val="ja-JP"/>
        </w:rPr>
        <w:t>)</w:t>
      </w:r>
      <w:r w:rsidRPr="00927218">
        <w:rPr>
          <w:rFonts w:ascii="ＭＳ 明朝" w:eastAsia="ＭＳ 明朝" w:cs="ＭＳ 明朝" w:hint="eastAsia"/>
          <w:kern w:val="0"/>
          <w:szCs w:val="22"/>
          <w:lang w:val="ja-JP"/>
        </w:rPr>
        <w:t xml:space="preserve">　都道府県提出文書の写しの送付を求める場合にあっては、その旨</w:t>
      </w:r>
    </w:p>
    <w:p w14:paraId="0E8515B9" w14:textId="77777777" w:rsidR="00BB1F51" w:rsidRPr="00927218" w:rsidRDefault="00BB1F51" w:rsidP="00BB1F51">
      <w:pPr>
        <w:autoSpaceDE w:val="0"/>
        <w:autoSpaceDN w:val="0"/>
        <w:adjustRightInd w:val="0"/>
        <w:spacing w:after="0" w:line="487" w:lineRule="atLeast"/>
        <w:ind w:left="220" w:hangingChars="100" w:hanging="22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２　委員会は、交付請求書に形式上の不備があると認めるときは、交付請求者に対し、相当の期間を定めて、その補正を求めることができる。この場合において、委員会は、交付請求者に対し、補正の参考となる情報を提供するよう努めなければならない。</w:t>
      </w:r>
    </w:p>
    <w:p w14:paraId="229F078A" w14:textId="77777777" w:rsidR="00BB1F51" w:rsidRPr="00927218" w:rsidRDefault="00BB1F51" w:rsidP="00BB1F51">
      <w:pPr>
        <w:autoSpaceDE w:val="0"/>
        <w:autoSpaceDN w:val="0"/>
        <w:adjustRightInd w:val="0"/>
        <w:spacing w:after="0" w:line="487" w:lineRule="atLeast"/>
        <w:ind w:leftChars="50" w:left="110" w:firstLineChars="50" w:firstLine="11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（写しの交付）</w:t>
      </w:r>
    </w:p>
    <w:p w14:paraId="49F10EDA" w14:textId="77777777" w:rsidR="00BB1F51" w:rsidRPr="00927218" w:rsidRDefault="00BB1F51" w:rsidP="00BB1F51">
      <w:pPr>
        <w:autoSpaceDE w:val="0"/>
        <w:autoSpaceDN w:val="0"/>
        <w:adjustRightInd w:val="0"/>
        <w:spacing w:after="0" w:line="487" w:lineRule="atLeast"/>
        <w:ind w:left="220" w:hangingChars="100" w:hanging="220"/>
        <w:jc w:val="both"/>
        <w:rPr>
          <w:rFonts w:ascii="ＭＳ 明朝" w:eastAsia="ＭＳ 明朝" w:cs="ＭＳ 明朝"/>
          <w:kern w:val="0"/>
          <w:szCs w:val="22"/>
          <w:lang w:val="ja-JP"/>
        </w:rPr>
      </w:pPr>
      <w:r w:rsidRPr="00BD4251">
        <w:rPr>
          <w:rFonts w:ascii="ＭＳ ゴシック" w:eastAsia="ＭＳ ゴシック" w:hAnsi="ＭＳ ゴシック" w:cs="ＭＳ 明朝" w:hint="eastAsia"/>
          <w:kern w:val="0"/>
          <w:szCs w:val="22"/>
          <w:lang w:val="ja-JP"/>
        </w:rPr>
        <w:t>第５条</w:t>
      </w:r>
      <w:r w:rsidRPr="00927218">
        <w:rPr>
          <w:rFonts w:ascii="ＭＳ 明朝" w:eastAsia="ＭＳ 明朝" w:cs="ＭＳ 明朝" w:hint="eastAsia"/>
          <w:kern w:val="0"/>
          <w:szCs w:val="22"/>
          <w:lang w:val="ja-JP"/>
        </w:rPr>
        <w:t xml:space="preserve">　委員会は、交付請求を受けたときは、当該交付請求のあった日から</w:t>
      </w:r>
      <w:r w:rsidRPr="00927218">
        <w:rPr>
          <w:rFonts w:ascii="ＭＳ 明朝" w:eastAsia="ＭＳ 明朝" w:cs="ＭＳ 明朝"/>
          <w:kern w:val="0"/>
          <w:szCs w:val="22"/>
          <w:lang w:val="ja-JP"/>
        </w:rPr>
        <w:t>30</w:t>
      </w:r>
      <w:r w:rsidRPr="00927218">
        <w:rPr>
          <w:rFonts w:ascii="ＭＳ 明朝" w:eastAsia="ＭＳ 明朝" w:cs="ＭＳ 明朝" w:hint="eastAsia"/>
          <w:kern w:val="0"/>
          <w:szCs w:val="22"/>
          <w:lang w:val="ja-JP"/>
        </w:rPr>
        <w:t>日以内に、当該交付請求に係る都道府県提出文書の写しを交付するものとする。ただし、前条第２項の規定により補正を求めた場合にあっては、当該補正に要した日数は、当該期間に算入しない。</w:t>
      </w:r>
    </w:p>
    <w:p w14:paraId="3FD3933E" w14:textId="77777777" w:rsidR="00BB1F51" w:rsidRPr="00927218" w:rsidRDefault="00BB1F51" w:rsidP="00BB1F51">
      <w:pPr>
        <w:autoSpaceDE w:val="0"/>
        <w:autoSpaceDN w:val="0"/>
        <w:adjustRightInd w:val="0"/>
        <w:spacing w:after="0" w:line="487" w:lineRule="atLeast"/>
        <w:ind w:left="220" w:hangingChars="100" w:hanging="22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２　前項の規定にかかわらず、委員会は、事務処理上の困難その他正当な理由があるときは、同項に規定する期間を</w:t>
      </w:r>
      <w:r w:rsidRPr="00927218">
        <w:rPr>
          <w:rFonts w:ascii="ＭＳ 明朝" w:eastAsia="ＭＳ 明朝" w:cs="ＭＳ 明朝"/>
          <w:kern w:val="0"/>
          <w:szCs w:val="22"/>
          <w:lang w:val="ja-JP"/>
        </w:rPr>
        <w:t>30</w:t>
      </w:r>
      <w:r w:rsidRPr="00927218">
        <w:rPr>
          <w:rFonts w:ascii="ＭＳ 明朝" w:eastAsia="ＭＳ 明朝" w:cs="ＭＳ 明朝" w:hint="eastAsia"/>
          <w:kern w:val="0"/>
          <w:szCs w:val="22"/>
          <w:lang w:val="ja-JP"/>
        </w:rPr>
        <w:t>日以内に限り延長することができる。この場合において、委員会は、交付請求者に対し、遅滞なく、延長後の期間及び延長の理由を都道府県提出文書写しの交付期間延長通知書（様式第３号）により通知しなければならない。</w:t>
      </w:r>
    </w:p>
    <w:p w14:paraId="32C48764" w14:textId="77777777" w:rsidR="00BB1F51" w:rsidRPr="00927218" w:rsidRDefault="00BB1F51" w:rsidP="00BB1F51">
      <w:pPr>
        <w:autoSpaceDE w:val="0"/>
        <w:autoSpaceDN w:val="0"/>
        <w:adjustRightInd w:val="0"/>
        <w:spacing w:after="0" w:line="487" w:lineRule="atLeast"/>
        <w:ind w:left="220" w:hangingChars="100" w:hanging="22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３　前２項の規定にかかわらず、委員会は、交付請求に係る都道府県提出文書の写しが著しく大量であるため、当該交付請求があった日から起算して</w:t>
      </w:r>
      <w:r w:rsidRPr="00927218">
        <w:rPr>
          <w:rFonts w:ascii="ＭＳ 明朝" w:eastAsia="ＭＳ 明朝" w:cs="ＭＳ 明朝"/>
          <w:kern w:val="0"/>
          <w:szCs w:val="22"/>
          <w:lang w:val="ja-JP"/>
        </w:rPr>
        <w:t>60</w:t>
      </w:r>
      <w:r w:rsidRPr="00927218">
        <w:rPr>
          <w:rFonts w:ascii="ＭＳ 明朝" w:eastAsia="ＭＳ 明朝" w:cs="ＭＳ 明朝" w:hint="eastAsia"/>
          <w:kern w:val="0"/>
          <w:szCs w:val="22"/>
          <w:lang w:val="ja-JP"/>
        </w:rPr>
        <w:t>日以内にその全てについて第１項の規定による交付をすることにより事務の遂行に著しい支障が生ずるおそれがある場合には、当該交付請求に係る都道府県提出文書の写しのうちの相当の部分につき当該期間内に当該交付をし、残りの都道府県提出文書の写しについては相当の期間内に当該交付をすれば足りる。この場合において、委員会は、同項に規定する期間内に、交付請求者に対し、次に掲げる事項を都道府県提出文書写しの交付期間特例延長通知書（様式第４号）により通知しなければならない。</w:t>
      </w:r>
    </w:p>
    <w:p w14:paraId="388AE750" w14:textId="77777777" w:rsidR="00BB1F51" w:rsidRPr="00927218" w:rsidRDefault="00BB1F51" w:rsidP="00BB1F51">
      <w:pPr>
        <w:autoSpaceDE w:val="0"/>
        <w:autoSpaceDN w:val="0"/>
        <w:adjustRightInd w:val="0"/>
        <w:spacing w:after="0" w:line="487" w:lineRule="atLeast"/>
        <w:ind w:leftChars="100" w:left="220"/>
        <w:jc w:val="both"/>
        <w:rPr>
          <w:rFonts w:ascii="ＭＳ 明朝" w:eastAsia="ＭＳ 明朝" w:cs="ＭＳ 明朝"/>
          <w:kern w:val="0"/>
          <w:szCs w:val="22"/>
          <w:lang w:val="ja-JP"/>
        </w:rPr>
      </w:pPr>
      <w:r w:rsidRPr="00927218">
        <w:rPr>
          <w:rFonts w:ascii="ＭＳ 明朝" w:eastAsia="ＭＳ 明朝" w:cs="ＭＳ 明朝"/>
          <w:kern w:val="0"/>
          <w:szCs w:val="22"/>
          <w:lang w:val="ja-JP"/>
        </w:rPr>
        <w:t>(</w:t>
      </w:r>
      <w:r w:rsidRPr="00927218">
        <w:rPr>
          <w:rFonts w:ascii="ＭＳ 明朝" w:eastAsia="ＭＳ 明朝" w:cs="ＭＳ 明朝" w:hint="eastAsia"/>
          <w:kern w:val="0"/>
          <w:szCs w:val="22"/>
          <w:lang w:val="ja-JP"/>
        </w:rPr>
        <w:t>１</w:t>
      </w:r>
      <w:r w:rsidRPr="00927218">
        <w:rPr>
          <w:rFonts w:ascii="ＭＳ 明朝" w:eastAsia="ＭＳ 明朝" w:cs="ＭＳ 明朝"/>
          <w:kern w:val="0"/>
          <w:szCs w:val="22"/>
          <w:lang w:val="ja-JP"/>
        </w:rPr>
        <w:t>)</w:t>
      </w:r>
      <w:r w:rsidRPr="00927218">
        <w:rPr>
          <w:rFonts w:ascii="ＭＳ 明朝" w:eastAsia="ＭＳ 明朝" w:cs="ＭＳ 明朝" w:hint="eastAsia"/>
          <w:kern w:val="0"/>
          <w:szCs w:val="22"/>
          <w:lang w:val="ja-JP"/>
        </w:rPr>
        <w:t xml:space="preserve">　この項の規定を適用する旨及びその理由</w:t>
      </w:r>
    </w:p>
    <w:p w14:paraId="43D8B5B0" w14:textId="77777777" w:rsidR="00BB1F51" w:rsidRPr="00927218" w:rsidRDefault="00BB1F51" w:rsidP="00BB1F51">
      <w:pPr>
        <w:autoSpaceDE w:val="0"/>
        <w:autoSpaceDN w:val="0"/>
        <w:adjustRightInd w:val="0"/>
        <w:spacing w:after="0" w:line="487" w:lineRule="atLeast"/>
        <w:ind w:leftChars="100" w:left="220"/>
        <w:jc w:val="both"/>
        <w:rPr>
          <w:rFonts w:ascii="ＭＳ 明朝" w:eastAsia="ＭＳ 明朝" w:cs="ＭＳ 明朝"/>
          <w:kern w:val="0"/>
          <w:szCs w:val="22"/>
          <w:lang w:val="ja-JP"/>
        </w:rPr>
      </w:pPr>
      <w:r w:rsidRPr="00927218">
        <w:rPr>
          <w:rFonts w:ascii="ＭＳ 明朝" w:eastAsia="ＭＳ 明朝" w:cs="ＭＳ 明朝"/>
          <w:kern w:val="0"/>
          <w:szCs w:val="22"/>
          <w:lang w:val="ja-JP"/>
        </w:rPr>
        <w:t>(</w:t>
      </w:r>
      <w:r w:rsidRPr="00927218">
        <w:rPr>
          <w:rFonts w:ascii="ＭＳ 明朝" w:eastAsia="ＭＳ 明朝" w:cs="ＭＳ 明朝" w:hint="eastAsia"/>
          <w:kern w:val="0"/>
          <w:szCs w:val="22"/>
          <w:lang w:val="ja-JP"/>
        </w:rPr>
        <w:t>２</w:t>
      </w:r>
      <w:r w:rsidRPr="00927218">
        <w:rPr>
          <w:rFonts w:ascii="ＭＳ 明朝" w:eastAsia="ＭＳ 明朝" w:cs="ＭＳ 明朝"/>
          <w:kern w:val="0"/>
          <w:szCs w:val="22"/>
          <w:lang w:val="ja-JP"/>
        </w:rPr>
        <w:t>)</w:t>
      </w:r>
      <w:r w:rsidRPr="00927218">
        <w:rPr>
          <w:rFonts w:ascii="ＭＳ 明朝" w:eastAsia="ＭＳ 明朝" w:cs="ＭＳ 明朝" w:hint="eastAsia"/>
          <w:kern w:val="0"/>
          <w:szCs w:val="22"/>
          <w:lang w:val="ja-JP"/>
        </w:rPr>
        <w:t xml:space="preserve">　残りの都道府県提出文書の写しについて当該交付をする期限</w:t>
      </w:r>
    </w:p>
    <w:p w14:paraId="6BBF01AB" w14:textId="77777777" w:rsidR="00E40F23" w:rsidRPr="00927218" w:rsidRDefault="00E40F23">
      <w:pPr>
        <w:autoSpaceDE w:val="0"/>
        <w:autoSpaceDN w:val="0"/>
        <w:adjustRightInd w:val="0"/>
        <w:spacing w:after="0" w:line="487" w:lineRule="atLeast"/>
        <w:ind w:left="220" w:hanging="220"/>
        <w:jc w:val="both"/>
        <w:rPr>
          <w:rFonts w:ascii="ＭＳ 明朝" w:eastAsia="ＭＳ 明朝" w:cs="ＭＳ 明朝"/>
          <w:kern w:val="0"/>
          <w:szCs w:val="22"/>
          <w:lang w:val="ja-JP"/>
        </w:rPr>
      </w:pPr>
    </w:p>
    <w:p w14:paraId="19AFEA12" w14:textId="77777777" w:rsidR="00024069" w:rsidRPr="00927218" w:rsidRDefault="00024069">
      <w:pPr>
        <w:autoSpaceDE w:val="0"/>
        <w:autoSpaceDN w:val="0"/>
        <w:adjustRightInd w:val="0"/>
        <w:spacing w:after="0" w:line="487" w:lineRule="atLeast"/>
        <w:ind w:left="660"/>
        <w:jc w:val="both"/>
        <w:rPr>
          <w:rFonts w:ascii="ＭＳ 明朝" w:eastAsia="ＭＳ 明朝" w:cs="ＭＳ 明朝"/>
          <w:kern w:val="0"/>
          <w:szCs w:val="22"/>
          <w:lang w:val="ja-JP"/>
        </w:rPr>
      </w:pPr>
      <w:r w:rsidRPr="00927218">
        <w:rPr>
          <w:rFonts w:ascii="ＭＳ ゴシック" w:eastAsia="ＭＳ ゴシック" w:cs="ＭＳ ゴシック" w:hint="eastAsia"/>
          <w:kern w:val="0"/>
          <w:szCs w:val="22"/>
          <w:lang w:val="ja-JP"/>
        </w:rPr>
        <w:t>附　則</w:t>
      </w:r>
    </w:p>
    <w:p w14:paraId="0CB36C37" w14:textId="77777777" w:rsidR="00024069" w:rsidRPr="00927218" w:rsidRDefault="00024069">
      <w:pPr>
        <w:autoSpaceDE w:val="0"/>
        <w:autoSpaceDN w:val="0"/>
        <w:adjustRightInd w:val="0"/>
        <w:spacing w:after="0" w:line="487" w:lineRule="atLeast"/>
        <w:ind w:firstLine="22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この規程は、平成８年９月</w:t>
      </w:r>
      <w:r w:rsidRPr="00927218">
        <w:rPr>
          <w:rFonts w:ascii="ＭＳ 明朝" w:eastAsia="ＭＳ 明朝" w:cs="ＭＳ 明朝"/>
          <w:kern w:val="0"/>
          <w:szCs w:val="22"/>
          <w:lang w:val="ja-JP"/>
        </w:rPr>
        <w:t>10</w:t>
      </w:r>
      <w:r w:rsidRPr="00927218">
        <w:rPr>
          <w:rFonts w:ascii="ＭＳ 明朝" w:eastAsia="ＭＳ 明朝" w:cs="ＭＳ 明朝" w:hint="eastAsia"/>
          <w:kern w:val="0"/>
          <w:szCs w:val="22"/>
          <w:lang w:val="ja-JP"/>
        </w:rPr>
        <w:t>日から施行する。</w:t>
      </w:r>
    </w:p>
    <w:p w14:paraId="5A4B2BE2" w14:textId="77777777" w:rsidR="00024069" w:rsidRPr="00927218" w:rsidRDefault="00024069">
      <w:pPr>
        <w:autoSpaceDE w:val="0"/>
        <w:autoSpaceDN w:val="0"/>
        <w:adjustRightInd w:val="0"/>
        <w:spacing w:after="0" w:line="487" w:lineRule="atLeast"/>
        <w:ind w:left="1540" w:hanging="880"/>
        <w:jc w:val="both"/>
        <w:rPr>
          <w:rFonts w:ascii="ＭＳ 明朝" w:eastAsia="ＭＳ 明朝" w:cs="ＭＳ 明朝"/>
          <w:kern w:val="0"/>
          <w:szCs w:val="22"/>
          <w:lang w:val="ja-JP"/>
        </w:rPr>
      </w:pPr>
      <w:r w:rsidRPr="00927218">
        <w:rPr>
          <w:rFonts w:ascii="ＭＳ ゴシック" w:eastAsia="ＭＳ ゴシック" w:cs="ＭＳ ゴシック" w:hint="eastAsia"/>
          <w:kern w:val="0"/>
          <w:szCs w:val="22"/>
          <w:lang w:val="ja-JP"/>
        </w:rPr>
        <w:t>前　文</w:t>
      </w:r>
      <w:r w:rsidRPr="00927218">
        <w:rPr>
          <w:rFonts w:ascii="ＭＳ 明朝" w:eastAsia="ＭＳ 明朝" w:cs="ＭＳ 明朝" w:hint="eastAsia"/>
          <w:kern w:val="0"/>
          <w:szCs w:val="22"/>
          <w:lang w:val="ja-JP"/>
        </w:rPr>
        <w:t>（抄）（平成</w:t>
      </w:r>
      <w:r w:rsidRPr="00927218">
        <w:rPr>
          <w:rFonts w:ascii="ＭＳ 明朝" w:eastAsia="ＭＳ 明朝" w:cs="ＭＳ 明朝"/>
          <w:kern w:val="0"/>
          <w:szCs w:val="22"/>
          <w:lang w:val="ja-JP"/>
        </w:rPr>
        <w:t>26</w:t>
      </w:r>
      <w:r w:rsidRPr="00927218">
        <w:rPr>
          <w:rFonts w:ascii="ＭＳ 明朝" w:eastAsia="ＭＳ 明朝" w:cs="ＭＳ 明朝" w:hint="eastAsia"/>
          <w:kern w:val="0"/>
          <w:szCs w:val="22"/>
          <w:lang w:val="ja-JP"/>
        </w:rPr>
        <w:t>年７月</w:t>
      </w:r>
      <w:r w:rsidRPr="00927218">
        <w:rPr>
          <w:rFonts w:ascii="ＭＳ 明朝" w:eastAsia="ＭＳ 明朝" w:cs="ＭＳ 明朝"/>
          <w:kern w:val="0"/>
          <w:szCs w:val="22"/>
          <w:lang w:val="ja-JP"/>
        </w:rPr>
        <w:t>15</w:t>
      </w:r>
      <w:r w:rsidRPr="00927218">
        <w:rPr>
          <w:rFonts w:ascii="ＭＳ 明朝" w:eastAsia="ＭＳ 明朝" w:cs="ＭＳ 明朝" w:hint="eastAsia"/>
          <w:kern w:val="0"/>
          <w:szCs w:val="22"/>
          <w:lang w:val="ja-JP"/>
        </w:rPr>
        <w:t>日選挙管理委員会告示第</w:t>
      </w:r>
      <w:r w:rsidRPr="00927218">
        <w:rPr>
          <w:rFonts w:ascii="ＭＳ 明朝" w:eastAsia="ＭＳ 明朝" w:cs="ＭＳ 明朝"/>
          <w:kern w:val="0"/>
          <w:szCs w:val="22"/>
          <w:lang w:val="ja-JP"/>
        </w:rPr>
        <w:t>32</w:t>
      </w:r>
      <w:r w:rsidRPr="00927218">
        <w:rPr>
          <w:rFonts w:ascii="ＭＳ 明朝" w:eastAsia="ＭＳ 明朝" w:cs="ＭＳ 明朝" w:hint="eastAsia"/>
          <w:kern w:val="0"/>
          <w:szCs w:val="22"/>
          <w:lang w:val="ja-JP"/>
        </w:rPr>
        <w:t>号）</w:t>
      </w:r>
    </w:p>
    <w:p w14:paraId="10DF55E5" w14:textId="77777777" w:rsidR="00024069" w:rsidRPr="00927218" w:rsidRDefault="00024069">
      <w:pPr>
        <w:autoSpaceDE w:val="0"/>
        <w:autoSpaceDN w:val="0"/>
        <w:adjustRightInd w:val="0"/>
        <w:spacing w:after="0" w:line="487" w:lineRule="atLeast"/>
        <w:ind w:firstLine="220"/>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lastRenderedPageBreak/>
        <w:t>告示の日から施行する。</w:t>
      </w:r>
    </w:p>
    <w:p w14:paraId="62EEEF08" w14:textId="77777777" w:rsidR="001514AC" w:rsidRPr="00927218" w:rsidRDefault="001514AC" w:rsidP="001514AC">
      <w:pPr>
        <w:autoSpaceDE w:val="0"/>
        <w:autoSpaceDN w:val="0"/>
        <w:adjustRightInd w:val="0"/>
        <w:spacing w:after="0" w:line="487" w:lineRule="atLeast"/>
        <w:ind w:left="1540" w:hanging="880"/>
        <w:jc w:val="both"/>
        <w:rPr>
          <w:rFonts w:ascii="ＭＳ 明朝" w:eastAsia="ＭＳ 明朝" w:cs="ＭＳ 明朝"/>
          <w:kern w:val="0"/>
          <w:szCs w:val="22"/>
          <w:lang w:val="ja-JP"/>
        </w:rPr>
      </w:pPr>
      <w:r w:rsidRPr="00927218">
        <w:rPr>
          <w:rFonts w:ascii="ＭＳ ゴシック" w:eastAsia="ＭＳ ゴシック" w:cs="ＭＳ ゴシック" w:hint="eastAsia"/>
          <w:kern w:val="0"/>
          <w:szCs w:val="22"/>
          <w:lang w:val="ja-JP"/>
        </w:rPr>
        <w:t>前　文</w:t>
      </w:r>
      <w:r w:rsidRPr="00927218">
        <w:rPr>
          <w:rFonts w:ascii="ＭＳ 明朝" w:eastAsia="ＭＳ 明朝" w:cs="ＭＳ 明朝" w:hint="eastAsia"/>
          <w:kern w:val="0"/>
          <w:szCs w:val="22"/>
          <w:lang w:val="ja-JP"/>
        </w:rPr>
        <w:t>（抄）（令和７年</w:t>
      </w:r>
      <w:r w:rsidRPr="00927218">
        <w:rPr>
          <w:rFonts w:ascii="ＭＳ 明朝" w:eastAsia="ＭＳ 明朝" w:cs="ＭＳ 明朝"/>
          <w:kern w:val="0"/>
          <w:szCs w:val="22"/>
          <w:lang w:val="ja-JP"/>
        </w:rPr>
        <w:t>12</w:t>
      </w:r>
      <w:r w:rsidRPr="00927218">
        <w:rPr>
          <w:rFonts w:ascii="ＭＳ 明朝" w:eastAsia="ＭＳ 明朝" w:cs="ＭＳ 明朝" w:hint="eastAsia"/>
          <w:kern w:val="0"/>
          <w:szCs w:val="22"/>
          <w:lang w:val="ja-JP"/>
        </w:rPr>
        <w:t>月</w:t>
      </w:r>
      <w:r w:rsidRPr="00927218">
        <w:rPr>
          <w:rFonts w:ascii="ＭＳ 明朝" w:eastAsia="ＭＳ 明朝" w:cs="ＭＳ 明朝"/>
          <w:kern w:val="0"/>
          <w:szCs w:val="22"/>
          <w:lang w:val="ja-JP"/>
        </w:rPr>
        <w:t>23</w:t>
      </w:r>
      <w:r w:rsidRPr="00927218">
        <w:rPr>
          <w:rFonts w:ascii="ＭＳ 明朝" w:eastAsia="ＭＳ 明朝" w:cs="ＭＳ 明朝" w:hint="eastAsia"/>
          <w:kern w:val="0"/>
          <w:szCs w:val="22"/>
          <w:lang w:val="ja-JP"/>
        </w:rPr>
        <w:t>日選挙管理委員会告示第</w:t>
      </w:r>
      <w:r w:rsidR="00305444" w:rsidRPr="00927218">
        <w:rPr>
          <w:rFonts w:ascii="ＭＳ 明朝" w:eastAsia="ＭＳ 明朝" w:cs="ＭＳ 明朝"/>
          <w:kern w:val="0"/>
          <w:szCs w:val="22"/>
          <w:lang w:val="ja-JP"/>
        </w:rPr>
        <w:t>107</w:t>
      </w:r>
      <w:r w:rsidRPr="00927218">
        <w:rPr>
          <w:rFonts w:ascii="ＭＳ 明朝" w:eastAsia="ＭＳ 明朝" w:cs="ＭＳ 明朝" w:hint="eastAsia"/>
          <w:kern w:val="0"/>
          <w:szCs w:val="22"/>
          <w:lang w:val="ja-JP"/>
        </w:rPr>
        <w:t>号）</w:t>
      </w:r>
    </w:p>
    <w:p w14:paraId="0354F2A2" w14:textId="77777777" w:rsidR="001514AC" w:rsidRDefault="001514AC" w:rsidP="001514AC">
      <w:pPr>
        <w:autoSpaceDE w:val="0"/>
        <w:autoSpaceDN w:val="0"/>
        <w:adjustRightInd w:val="0"/>
        <w:spacing w:after="0" w:line="487" w:lineRule="atLeast"/>
        <w:jc w:val="both"/>
        <w:rPr>
          <w:rFonts w:ascii="ＭＳ 明朝" w:eastAsia="ＭＳ 明朝" w:cs="ＭＳ 明朝"/>
          <w:kern w:val="0"/>
          <w:szCs w:val="22"/>
          <w:lang w:val="ja-JP"/>
        </w:rPr>
      </w:pPr>
      <w:r w:rsidRPr="00927218">
        <w:rPr>
          <w:rFonts w:ascii="ＭＳ 明朝" w:eastAsia="ＭＳ 明朝" w:cs="ＭＳ 明朝" w:hint="eastAsia"/>
          <w:kern w:val="0"/>
          <w:szCs w:val="22"/>
          <w:lang w:val="ja-JP"/>
        </w:rPr>
        <w:t xml:space="preserve">　令和８年１月１日から</w:t>
      </w:r>
      <w:r w:rsidR="00BB1F51" w:rsidRPr="00927218">
        <w:rPr>
          <w:rFonts w:ascii="ＭＳ 明朝" w:eastAsia="ＭＳ 明朝" w:cs="ＭＳ 明朝" w:hint="eastAsia"/>
          <w:kern w:val="0"/>
          <w:szCs w:val="22"/>
          <w:lang w:val="ja-JP"/>
        </w:rPr>
        <w:t>施行</w:t>
      </w:r>
      <w:r w:rsidRPr="00927218">
        <w:rPr>
          <w:rFonts w:ascii="ＭＳ 明朝" w:eastAsia="ＭＳ 明朝" w:cs="ＭＳ 明朝" w:hint="eastAsia"/>
          <w:kern w:val="0"/>
          <w:szCs w:val="22"/>
          <w:lang w:val="ja-JP"/>
        </w:rPr>
        <w:t>する。</w:t>
      </w:r>
    </w:p>
    <w:sectPr w:rsidR="001514AC">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F9C2" w14:textId="77777777" w:rsidR="009077D8" w:rsidRDefault="009077D8">
      <w:pPr>
        <w:spacing w:after="0" w:line="240" w:lineRule="auto"/>
      </w:pPr>
      <w:r>
        <w:separator/>
      </w:r>
    </w:p>
  </w:endnote>
  <w:endnote w:type="continuationSeparator" w:id="0">
    <w:p w14:paraId="2966C206" w14:textId="77777777" w:rsidR="009077D8" w:rsidRDefault="0090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5A1E" w14:textId="77777777" w:rsidR="00024069" w:rsidRDefault="00024069">
    <w:pPr>
      <w:autoSpaceDE w:val="0"/>
      <w:autoSpaceDN w:val="0"/>
      <w:adjustRightInd w:val="0"/>
      <w:spacing w:after="0" w:line="240" w:lineRule="auto"/>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Pr>
        <w:rFonts w:ascii="ＭＳ 明朝" w:eastAsia="ＭＳ 明朝" w:cs="ＭＳ 明朝"/>
        <w:kern w:val="0"/>
        <w:sz w:val="24"/>
      </w:rPr>
      <w:fldChar w:fldCharType="separate"/>
    </w:r>
    <w:r w:rsidR="001514AC">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Pr>
        <w:rFonts w:ascii="ＭＳ 明朝" w:eastAsia="ＭＳ 明朝" w:cs="ＭＳ 明朝"/>
        <w:kern w:val="0"/>
        <w:sz w:val="24"/>
      </w:rPr>
      <w:fldChar w:fldCharType="separate"/>
    </w:r>
    <w:r w:rsidR="001514AC">
      <w:rPr>
        <w:rFonts w:ascii="ＭＳ 明朝" w:eastAsia="ＭＳ 明朝" w:cs="ＭＳ 明朝"/>
        <w:noProof/>
        <w:kern w:val="0"/>
        <w:sz w:val="24"/>
      </w:rPr>
      <w:t>1</w:t>
    </w:r>
    <w:r>
      <w:rPr>
        <w:rFonts w:ascii="ＭＳ 明朝" w:eastAsia="ＭＳ 明朝" w:cs="ＭＳ 明朝"/>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92EB4" w14:textId="77777777" w:rsidR="009077D8" w:rsidRDefault="009077D8">
      <w:pPr>
        <w:spacing w:after="0" w:line="240" w:lineRule="auto"/>
      </w:pPr>
      <w:r>
        <w:separator/>
      </w:r>
    </w:p>
  </w:footnote>
  <w:footnote w:type="continuationSeparator" w:id="0">
    <w:p w14:paraId="0839F5FB" w14:textId="77777777" w:rsidR="009077D8" w:rsidRDefault="009077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1B1"/>
    <w:rsid w:val="00024069"/>
    <w:rsid w:val="00054C2E"/>
    <w:rsid w:val="00056D2F"/>
    <w:rsid w:val="000C4AE6"/>
    <w:rsid w:val="001514AC"/>
    <w:rsid w:val="00305444"/>
    <w:rsid w:val="007801B1"/>
    <w:rsid w:val="009077D8"/>
    <w:rsid w:val="00927218"/>
    <w:rsid w:val="00B1796E"/>
    <w:rsid w:val="00BB1F51"/>
    <w:rsid w:val="00BD4251"/>
    <w:rsid w:val="00D16EB8"/>
    <w:rsid w:val="00E40F23"/>
    <w:rsid w:val="00F01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42CEC0"/>
  <w14:defaultImageDpi w14:val="0"/>
  <w15:docId w15:val="{F9284A69-7DFD-44EE-A975-C1AB3508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4AC"/>
    <w:pPr>
      <w:tabs>
        <w:tab w:val="center" w:pos="4252"/>
        <w:tab w:val="right" w:pos="8504"/>
      </w:tabs>
      <w:snapToGrid w:val="0"/>
    </w:pPr>
  </w:style>
  <w:style w:type="character" w:customStyle="1" w:styleId="a4">
    <w:name w:val="ヘッダー (文字)"/>
    <w:link w:val="a3"/>
    <w:uiPriority w:val="99"/>
    <w:rsid w:val="001514AC"/>
    <w:rPr>
      <w:rFonts w:cs="Times New Roman"/>
    </w:rPr>
  </w:style>
  <w:style w:type="paragraph" w:styleId="a5">
    <w:name w:val="footer"/>
    <w:basedOn w:val="a"/>
    <w:link w:val="a6"/>
    <w:uiPriority w:val="99"/>
    <w:unhideWhenUsed/>
    <w:rsid w:val="001514AC"/>
    <w:pPr>
      <w:tabs>
        <w:tab w:val="center" w:pos="4252"/>
        <w:tab w:val="right" w:pos="8504"/>
      </w:tabs>
      <w:snapToGrid w:val="0"/>
    </w:pPr>
  </w:style>
  <w:style w:type="character" w:customStyle="1" w:styleId="a6">
    <w:name w:val="フッター (文字)"/>
    <w:link w:val="a5"/>
    <w:uiPriority w:val="99"/>
    <w:rsid w:val="001514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二宮海斗</dc:creator>
  <cp:keywords/>
  <dc:description/>
  <cp:lastModifiedBy>二宮海斗</cp:lastModifiedBy>
  <cp:revision>4</cp:revision>
  <cp:lastPrinted>2025-12-24T11:57:00Z</cp:lastPrinted>
  <dcterms:created xsi:type="dcterms:W3CDTF">2025-12-22T09:04:00Z</dcterms:created>
  <dcterms:modified xsi:type="dcterms:W3CDTF">2025-12-24T11:57:00Z</dcterms:modified>
</cp:coreProperties>
</file>