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034202" w14:textId="77777777" w:rsidR="006365EA" w:rsidRDefault="006365EA" w:rsidP="006365EA">
      <w:pPr>
        <w:jc w:val="right"/>
      </w:pPr>
      <w:r>
        <w:rPr>
          <w:rFonts w:hint="eastAsia"/>
        </w:rPr>
        <w:t>【別添】</w:t>
      </w:r>
      <w:r>
        <w:rPr>
          <w:rFonts w:hint="eastAsia"/>
        </w:rPr>
        <w:t xml:space="preserve"> </w:t>
      </w:r>
    </w:p>
    <w:p w14:paraId="1C081B19" w14:textId="77777777" w:rsidR="006365EA" w:rsidRPr="00EF5E87" w:rsidRDefault="006365EA" w:rsidP="006365EA">
      <w:pPr>
        <w:jc w:val="center"/>
        <w:rPr>
          <w:sz w:val="24"/>
          <w:szCs w:val="24"/>
        </w:rPr>
      </w:pPr>
      <w:r w:rsidRPr="00EF5E87">
        <w:rPr>
          <w:rFonts w:hint="eastAsia"/>
          <w:sz w:val="24"/>
          <w:szCs w:val="24"/>
          <w:bdr w:val="single" w:sz="4" w:space="0" w:color="auto"/>
        </w:rPr>
        <w:t>入札（契約）保証金について</w:t>
      </w:r>
    </w:p>
    <w:p w14:paraId="7E0455C9" w14:textId="77777777" w:rsidR="006365EA" w:rsidRDefault="006365EA" w:rsidP="006365EA"/>
    <w:p w14:paraId="075BF9B5" w14:textId="77777777" w:rsidR="006365EA" w:rsidRPr="00066DE5" w:rsidRDefault="006365EA" w:rsidP="006365EA">
      <w:pPr>
        <w:rPr>
          <w:rFonts w:asciiTheme="minorEastAsia" w:hAnsiTheme="minorEastAsia"/>
        </w:rPr>
      </w:pPr>
      <w:r w:rsidRPr="006365EA">
        <w:rPr>
          <w:rFonts w:asciiTheme="majorEastAsia" w:eastAsiaTheme="majorEastAsia" w:hAnsiTheme="majorEastAsia" w:hint="eastAsia"/>
        </w:rPr>
        <w:t xml:space="preserve">１　</w:t>
      </w:r>
      <w:r w:rsidRPr="00066DE5">
        <w:rPr>
          <w:rFonts w:asciiTheme="minorEastAsia" w:hAnsiTheme="minorEastAsia" w:hint="eastAsia"/>
        </w:rPr>
        <w:t>入札保証金</w:t>
      </w:r>
    </w:p>
    <w:p w14:paraId="6E8747A1" w14:textId="77777777" w:rsidR="006365EA" w:rsidRPr="00066DE5" w:rsidRDefault="006365EA" w:rsidP="006365EA">
      <w:pPr>
        <w:rPr>
          <w:rFonts w:asciiTheme="minorEastAsia" w:hAnsiTheme="minorEastAsia"/>
        </w:rPr>
      </w:pPr>
      <w:r w:rsidRPr="00066DE5">
        <w:rPr>
          <w:rFonts w:asciiTheme="minorEastAsia" w:hAnsiTheme="minorEastAsia" w:hint="eastAsia"/>
        </w:rPr>
        <w:t>(1) 入札保証金の納付</w:t>
      </w:r>
    </w:p>
    <w:p w14:paraId="56D3D224" w14:textId="77777777" w:rsidR="006365EA" w:rsidRPr="00066DE5" w:rsidRDefault="006365EA" w:rsidP="006365EA">
      <w:pPr>
        <w:ind w:firstLineChars="100" w:firstLine="210"/>
        <w:rPr>
          <w:rFonts w:asciiTheme="minorEastAsia" w:hAnsiTheme="minorEastAsia"/>
        </w:rPr>
      </w:pPr>
      <w:r w:rsidRPr="00066DE5">
        <w:rPr>
          <w:rFonts w:asciiTheme="minorEastAsia" w:hAnsiTheme="minorEastAsia" w:hint="eastAsia"/>
        </w:rPr>
        <w:t>入札説明書に記載しているとおり、入札に先立ち、入札保証金の納付が必要です。必要な金額を、次のいずれかで納付してください。</w:t>
      </w:r>
    </w:p>
    <w:p w14:paraId="1731833A" w14:textId="77777777" w:rsidR="006365EA" w:rsidRPr="00066DE5" w:rsidRDefault="006365EA" w:rsidP="006365EA">
      <w:pPr>
        <w:rPr>
          <w:rFonts w:asciiTheme="minorEastAsia" w:hAnsiTheme="minorEastAsia"/>
        </w:rPr>
      </w:pPr>
      <w:r w:rsidRPr="00066DE5">
        <w:rPr>
          <w:rFonts w:asciiTheme="minorEastAsia" w:hAnsiTheme="minorEastAsia" w:hint="eastAsia"/>
        </w:rPr>
        <w:t>ただし、(4)に該当する場合は免除されます。</w:t>
      </w:r>
    </w:p>
    <w:p w14:paraId="6183FADF" w14:textId="77777777" w:rsidR="006365EA" w:rsidRPr="00066DE5" w:rsidRDefault="006365EA" w:rsidP="006365EA">
      <w:pPr>
        <w:ind w:firstLineChars="100" w:firstLine="210"/>
        <w:rPr>
          <w:rFonts w:asciiTheme="minorEastAsia" w:hAnsiTheme="minorEastAsia"/>
        </w:rPr>
      </w:pPr>
      <w:r w:rsidRPr="00066DE5">
        <w:rPr>
          <w:rFonts w:asciiTheme="minorEastAsia" w:hAnsiTheme="minorEastAsia" w:hint="eastAsia"/>
        </w:rPr>
        <w:t>・現金</w:t>
      </w:r>
    </w:p>
    <w:p w14:paraId="1F3C1CB3" w14:textId="77777777" w:rsidR="006365EA" w:rsidRPr="00066DE5" w:rsidRDefault="006365EA" w:rsidP="006365EA">
      <w:pPr>
        <w:ind w:leftChars="100" w:left="420" w:hangingChars="100" w:hanging="210"/>
        <w:rPr>
          <w:rFonts w:asciiTheme="minorEastAsia" w:hAnsiTheme="minorEastAsia"/>
        </w:rPr>
      </w:pPr>
      <w:r w:rsidRPr="00066DE5">
        <w:rPr>
          <w:rFonts w:asciiTheme="minorEastAsia" w:hAnsiTheme="minorEastAsia" w:hint="eastAsia"/>
        </w:rPr>
        <w:t>・小切手（入札日の10日前から入札日までの間に振り出されたもの。指定金融機関、指定代理金融機関又は収納代理金融機関が振出し又は支払保証をしたものに限る。振出人が入札参加者の小切手は取扱不可）</w:t>
      </w:r>
    </w:p>
    <w:p w14:paraId="6025B0C7" w14:textId="77777777" w:rsidR="006365EA" w:rsidRPr="00066DE5" w:rsidRDefault="006365EA" w:rsidP="006365EA">
      <w:pPr>
        <w:rPr>
          <w:rFonts w:asciiTheme="minorEastAsia" w:hAnsiTheme="minorEastAsia"/>
        </w:rPr>
      </w:pPr>
      <w:r w:rsidRPr="00066DE5">
        <w:rPr>
          <w:rFonts w:asciiTheme="minorEastAsia" w:hAnsiTheme="minorEastAsia" w:hint="eastAsia"/>
        </w:rPr>
        <w:t>※指定金融機関等は別紙のとおり</w:t>
      </w:r>
    </w:p>
    <w:p w14:paraId="20FBB383" w14:textId="77777777" w:rsidR="006365EA" w:rsidRPr="00066DE5" w:rsidRDefault="006365EA" w:rsidP="006365EA">
      <w:pPr>
        <w:rPr>
          <w:rFonts w:asciiTheme="minorEastAsia" w:hAnsiTheme="minorEastAsia"/>
        </w:rPr>
      </w:pPr>
      <w:r w:rsidRPr="00066DE5">
        <w:rPr>
          <w:rFonts w:asciiTheme="minorEastAsia" w:hAnsiTheme="minorEastAsia" w:hint="eastAsia"/>
        </w:rPr>
        <w:t>(2) 入札保証金の額</w:t>
      </w:r>
    </w:p>
    <w:p w14:paraId="73226DAC" w14:textId="77777777" w:rsidR="006365EA" w:rsidRPr="00066DE5" w:rsidRDefault="006365EA" w:rsidP="006365EA">
      <w:pPr>
        <w:rPr>
          <w:rFonts w:asciiTheme="minorEastAsia" w:hAnsiTheme="minorEastAsia"/>
        </w:rPr>
      </w:pPr>
      <w:r w:rsidRPr="00066DE5">
        <w:rPr>
          <w:rFonts w:asciiTheme="minorEastAsia" w:hAnsiTheme="minorEastAsia" w:hint="eastAsia"/>
        </w:rPr>
        <w:t>入札者が見積もる入札金額×1</w:t>
      </w:r>
      <w:r w:rsidR="00040CAE">
        <w:rPr>
          <w:rFonts w:asciiTheme="minorEastAsia" w:hAnsiTheme="minorEastAsia" w:hint="eastAsia"/>
        </w:rPr>
        <w:t>10</w:t>
      </w:r>
      <w:r w:rsidRPr="00066DE5">
        <w:rPr>
          <w:rFonts w:asciiTheme="minorEastAsia" w:hAnsiTheme="minorEastAsia" w:hint="eastAsia"/>
        </w:rPr>
        <w:t>/100の金額の100分の５以上が必要です。</w:t>
      </w:r>
    </w:p>
    <w:p w14:paraId="0AD64B76" w14:textId="77777777" w:rsidR="006365EA" w:rsidRPr="00066DE5" w:rsidRDefault="006365EA" w:rsidP="006365EA">
      <w:pPr>
        <w:rPr>
          <w:rFonts w:asciiTheme="minorEastAsia" w:hAnsiTheme="minorEastAsia"/>
        </w:rPr>
      </w:pPr>
      <w:r w:rsidRPr="00066DE5">
        <w:rPr>
          <w:rFonts w:asciiTheme="minorEastAsia" w:hAnsiTheme="minorEastAsia" w:hint="eastAsia"/>
        </w:rPr>
        <w:t>（例）入札書に1,000,000円と記入する場合</w:t>
      </w:r>
    </w:p>
    <w:p w14:paraId="5A19979A" w14:textId="77777777" w:rsidR="006365EA" w:rsidRPr="00066DE5" w:rsidRDefault="006365EA" w:rsidP="006365EA">
      <w:pPr>
        <w:ind w:firstLineChars="200" w:firstLine="420"/>
        <w:rPr>
          <w:rFonts w:asciiTheme="minorEastAsia" w:hAnsiTheme="minorEastAsia"/>
        </w:rPr>
      </w:pPr>
      <w:r w:rsidRPr="00066DE5">
        <w:rPr>
          <w:rFonts w:asciiTheme="minorEastAsia" w:hAnsiTheme="minorEastAsia" w:hint="eastAsia"/>
          <w:noProof/>
        </w:rPr>
        <mc:AlternateContent>
          <mc:Choice Requires="wps">
            <w:drawing>
              <wp:anchor distT="0" distB="0" distL="114300" distR="114300" simplePos="0" relativeHeight="251659264" behindDoc="0" locked="0" layoutInCell="1" allowOverlap="1" wp14:anchorId="31994095" wp14:editId="5F4F70E3">
                <wp:simplePos x="0" y="0"/>
                <wp:positionH relativeFrom="column">
                  <wp:posOffset>81915</wp:posOffset>
                </wp:positionH>
                <wp:positionV relativeFrom="paragraph">
                  <wp:posOffset>34925</wp:posOffset>
                </wp:positionV>
                <wp:extent cx="4486275" cy="390525"/>
                <wp:effectExtent l="0" t="0" r="28575" b="28575"/>
                <wp:wrapNone/>
                <wp:docPr id="1" name="大かっこ 1"/>
                <wp:cNvGraphicFramePr/>
                <a:graphic xmlns:a="http://schemas.openxmlformats.org/drawingml/2006/main">
                  <a:graphicData uri="http://schemas.microsoft.com/office/word/2010/wordprocessingShape">
                    <wps:wsp>
                      <wps:cNvSpPr/>
                      <wps:spPr>
                        <a:xfrm>
                          <a:off x="0" y="0"/>
                          <a:ext cx="4486275" cy="390525"/>
                        </a:xfrm>
                        <a:prstGeom prst="bracketPair">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4C6148"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6.45pt;margin-top:2.75pt;width:353.25pt;height:30.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" strokecolor="black [3213]"/>
            </w:pict>
          </mc:Fallback>
        </mc:AlternateContent>
      </w:r>
      <w:r w:rsidRPr="00066DE5">
        <w:rPr>
          <w:rFonts w:asciiTheme="minorEastAsia" w:hAnsiTheme="minorEastAsia" w:hint="eastAsia"/>
        </w:rPr>
        <w:t>1,000,000円×</w:t>
      </w:r>
      <w:r w:rsidR="00040CAE">
        <w:rPr>
          <w:rFonts w:asciiTheme="minorEastAsia" w:hAnsiTheme="minorEastAsia" w:hint="eastAsia"/>
        </w:rPr>
        <w:t>110</w:t>
      </w:r>
      <w:r w:rsidRPr="00066DE5">
        <w:rPr>
          <w:rFonts w:asciiTheme="minorEastAsia" w:hAnsiTheme="minorEastAsia" w:hint="eastAsia"/>
        </w:rPr>
        <w:t>/100＝1,</w:t>
      </w:r>
      <w:r w:rsidR="00040CAE">
        <w:rPr>
          <w:rFonts w:asciiTheme="minorEastAsia" w:hAnsiTheme="minorEastAsia" w:hint="eastAsia"/>
        </w:rPr>
        <w:t>10</w:t>
      </w:r>
      <w:r w:rsidRPr="00066DE5">
        <w:rPr>
          <w:rFonts w:asciiTheme="minorEastAsia" w:hAnsiTheme="minorEastAsia" w:hint="eastAsia"/>
        </w:rPr>
        <w:t>0,000円…入札者が見積もる契約金額</w:t>
      </w:r>
    </w:p>
    <w:p w14:paraId="22D9CF74" w14:textId="77777777" w:rsidR="006365EA" w:rsidRPr="00066DE5" w:rsidRDefault="006365EA" w:rsidP="006365EA">
      <w:pPr>
        <w:ind w:firstLineChars="200" w:firstLine="420"/>
        <w:rPr>
          <w:rFonts w:asciiTheme="minorEastAsia" w:hAnsiTheme="minorEastAsia"/>
        </w:rPr>
      </w:pPr>
      <w:r w:rsidRPr="00066DE5">
        <w:rPr>
          <w:rFonts w:asciiTheme="minorEastAsia" w:hAnsiTheme="minorEastAsia" w:hint="eastAsia"/>
        </w:rPr>
        <w:t>1,</w:t>
      </w:r>
      <w:r w:rsidR="00040CAE">
        <w:rPr>
          <w:rFonts w:asciiTheme="minorEastAsia" w:hAnsiTheme="minorEastAsia" w:hint="eastAsia"/>
        </w:rPr>
        <w:t>100</w:t>
      </w:r>
      <w:r w:rsidRPr="00066DE5">
        <w:rPr>
          <w:rFonts w:asciiTheme="minorEastAsia" w:hAnsiTheme="minorEastAsia" w:hint="eastAsia"/>
        </w:rPr>
        <w:t>,000円×5/100＝</w:t>
      </w:r>
      <w:r w:rsidR="00040CAE">
        <w:rPr>
          <w:rFonts w:asciiTheme="minorEastAsia" w:hAnsiTheme="minorEastAsia" w:hint="eastAsia"/>
        </w:rPr>
        <w:t>55</w:t>
      </w:r>
      <w:r w:rsidRPr="00066DE5">
        <w:rPr>
          <w:rFonts w:asciiTheme="minorEastAsia" w:hAnsiTheme="minorEastAsia" w:hint="eastAsia"/>
        </w:rPr>
        <w:t>,000円…入札保証金額</w:t>
      </w:r>
    </w:p>
    <w:p w14:paraId="18F86D2F" w14:textId="77777777" w:rsidR="006365EA" w:rsidRPr="00066DE5" w:rsidRDefault="006365EA" w:rsidP="006365EA">
      <w:pPr>
        <w:rPr>
          <w:rFonts w:asciiTheme="minorEastAsia" w:hAnsiTheme="minorEastAsia"/>
        </w:rPr>
      </w:pPr>
      <w:r w:rsidRPr="00066DE5">
        <w:rPr>
          <w:rFonts w:asciiTheme="minorEastAsia" w:hAnsiTheme="minorEastAsia" w:hint="eastAsia"/>
        </w:rPr>
        <w:t>(3) 納付期限及び方法</w:t>
      </w:r>
    </w:p>
    <w:p w14:paraId="0D8167F6" w14:textId="77777777" w:rsidR="006365EA" w:rsidRPr="00066DE5" w:rsidRDefault="006365EA" w:rsidP="006365EA">
      <w:pPr>
        <w:ind w:firstLineChars="100" w:firstLine="210"/>
        <w:rPr>
          <w:rFonts w:asciiTheme="minorEastAsia" w:hAnsiTheme="minorEastAsia"/>
        </w:rPr>
      </w:pPr>
      <w:r w:rsidRPr="00066DE5">
        <w:rPr>
          <w:rFonts w:asciiTheme="minorEastAsia" w:hAnsiTheme="minorEastAsia" w:hint="eastAsia"/>
        </w:rPr>
        <w:t>①入札前までに入札保証金納付書により納付してください。</w:t>
      </w:r>
    </w:p>
    <w:p w14:paraId="387E1193" w14:textId="77777777" w:rsidR="006365EA" w:rsidRPr="00066DE5" w:rsidRDefault="006365EA" w:rsidP="006365EA">
      <w:pPr>
        <w:ind w:firstLineChars="200" w:firstLine="420"/>
        <w:rPr>
          <w:rFonts w:asciiTheme="minorEastAsia" w:hAnsiTheme="minorEastAsia"/>
        </w:rPr>
      </w:pPr>
      <w:r w:rsidRPr="00066DE5">
        <w:rPr>
          <w:rFonts w:asciiTheme="minorEastAsia" w:hAnsiTheme="minorEastAsia" w:hint="eastAsia"/>
        </w:rPr>
        <w:t>入札保証金納付書には、次のとおり押印が必要です。</w:t>
      </w:r>
    </w:p>
    <w:p w14:paraId="5774F9A3" w14:textId="77777777" w:rsidR="006365EA" w:rsidRPr="00066DE5" w:rsidRDefault="006365EA" w:rsidP="006365EA">
      <w:pPr>
        <w:ind w:firstLineChars="200" w:firstLine="420"/>
        <w:rPr>
          <w:rFonts w:asciiTheme="minorEastAsia" w:hAnsiTheme="minorEastAsia"/>
        </w:rPr>
      </w:pPr>
      <w:r w:rsidRPr="00066DE5">
        <w:rPr>
          <w:rFonts w:asciiTheme="minorEastAsia" w:hAnsiTheme="minorEastAsia" w:hint="eastAsia"/>
        </w:rPr>
        <w:t>・「代表者本人」が入札参加→代表者印</w:t>
      </w:r>
    </w:p>
    <w:p w14:paraId="3D99B5C3" w14:textId="77777777" w:rsidR="006365EA" w:rsidRPr="00066DE5" w:rsidRDefault="006365EA" w:rsidP="006365EA">
      <w:pPr>
        <w:ind w:firstLineChars="200" w:firstLine="420"/>
        <w:rPr>
          <w:rFonts w:asciiTheme="minorEastAsia" w:hAnsiTheme="minorEastAsia"/>
        </w:rPr>
      </w:pPr>
      <w:r w:rsidRPr="00066DE5">
        <w:rPr>
          <w:rFonts w:asciiTheme="minorEastAsia" w:hAnsiTheme="minorEastAsia" w:hint="eastAsia"/>
        </w:rPr>
        <w:t>・「代理人」が入札参加→委任状に押している印（代表者印は不要）</w:t>
      </w:r>
    </w:p>
    <w:p w14:paraId="4CDEC19F" w14:textId="77777777" w:rsidR="006365EA" w:rsidRPr="00066DE5" w:rsidRDefault="006365EA" w:rsidP="006365EA">
      <w:pPr>
        <w:ind w:firstLineChars="100" w:firstLine="210"/>
        <w:rPr>
          <w:rFonts w:asciiTheme="minorEastAsia" w:hAnsiTheme="minorEastAsia"/>
        </w:rPr>
      </w:pPr>
      <w:r w:rsidRPr="00066DE5">
        <w:rPr>
          <w:rFonts w:asciiTheme="minorEastAsia" w:hAnsiTheme="minorEastAsia" w:hint="eastAsia"/>
        </w:rPr>
        <w:t>②金額等を確認したうえで、入札保証金保管書を交付します。</w:t>
      </w:r>
    </w:p>
    <w:p w14:paraId="18B6CB0E" w14:textId="77777777" w:rsidR="006365EA" w:rsidRPr="00066DE5" w:rsidRDefault="006365EA" w:rsidP="006365EA">
      <w:pPr>
        <w:ind w:leftChars="100" w:left="420" w:hangingChars="100" w:hanging="210"/>
        <w:rPr>
          <w:rFonts w:asciiTheme="minorEastAsia" w:hAnsiTheme="minorEastAsia"/>
        </w:rPr>
      </w:pPr>
      <w:r w:rsidRPr="00066DE5">
        <w:rPr>
          <w:rFonts w:asciiTheme="minorEastAsia" w:hAnsiTheme="minorEastAsia" w:hint="eastAsia"/>
        </w:rPr>
        <w:t>③入札終了後、不落札の方には入札保証金を還付します。その際、保管金受領書に200円の収入印紙を貼付してください。</w:t>
      </w:r>
    </w:p>
    <w:p w14:paraId="379886D8" w14:textId="77777777" w:rsidR="006365EA" w:rsidRPr="00066DE5" w:rsidRDefault="006365EA" w:rsidP="006365EA">
      <w:pPr>
        <w:ind w:leftChars="100" w:left="420" w:hangingChars="100" w:hanging="210"/>
        <w:rPr>
          <w:rFonts w:asciiTheme="minorEastAsia" w:hAnsiTheme="minorEastAsia"/>
        </w:rPr>
      </w:pPr>
      <w:r w:rsidRPr="00066DE5">
        <w:rPr>
          <w:rFonts w:asciiTheme="minorEastAsia" w:hAnsiTheme="minorEastAsia" w:hint="eastAsia"/>
        </w:rPr>
        <w:t>④落札された方には、契約保証金納付の際（契約保証金を免除するときは契約締結後）に還付します。</w:t>
      </w:r>
    </w:p>
    <w:p w14:paraId="7179CD21" w14:textId="77777777" w:rsidR="006365EA" w:rsidRPr="00066DE5" w:rsidRDefault="006365EA" w:rsidP="006365EA">
      <w:pPr>
        <w:rPr>
          <w:rFonts w:asciiTheme="minorEastAsia" w:hAnsiTheme="minorEastAsia"/>
        </w:rPr>
      </w:pPr>
      <w:r w:rsidRPr="00066DE5">
        <w:rPr>
          <w:rFonts w:asciiTheme="minorEastAsia" w:hAnsiTheme="minorEastAsia" w:hint="eastAsia"/>
        </w:rPr>
        <w:t>(4) 免除</w:t>
      </w:r>
    </w:p>
    <w:p w14:paraId="68BF61D3" w14:textId="77777777" w:rsidR="006365EA" w:rsidRPr="00066DE5" w:rsidRDefault="006365EA" w:rsidP="006365EA">
      <w:pPr>
        <w:ind w:left="210" w:hangingChars="100" w:hanging="210"/>
        <w:rPr>
          <w:rFonts w:asciiTheme="minorEastAsia" w:hAnsiTheme="minorEastAsia"/>
        </w:rPr>
      </w:pPr>
      <w:r w:rsidRPr="00066DE5">
        <w:rPr>
          <w:rFonts w:asciiTheme="minorEastAsia" w:hAnsiTheme="minorEastAsia" w:hint="eastAsia"/>
        </w:rPr>
        <w:t>①保険会社との間に県を被保険者とする入札保証保険契約を締結した場合は、当該保険契約の証書を提出することにより、入札保証金が免除されます。</w:t>
      </w:r>
    </w:p>
    <w:p w14:paraId="1118B8CB" w14:textId="2FBF4F8A" w:rsidR="006365EA" w:rsidRPr="00066DE5" w:rsidRDefault="006365EA" w:rsidP="006365EA">
      <w:pPr>
        <w:ind w:left="210" w:hangingChars="100" w:hanging="210"/>
        <w:rPr>
          <w:rFonts w:asciiTheme="minorEastAsia" w:hAnsiTheme="minorEastAsia"/>
        </w:rPr>
      </w:pPr>
      <w:r w:rsidRPr="00066DE5">
        <w:rPr>
          <w:rFonts w:asciiTheme="minorEastAsia" w:hAnsiTheme="minorEastAsia" w:hint="eastAsia"/>
        </w:rPr>
        <w:t>②</w:t>
      </w:r>
      <w:r w:rsidR="006773DA">
        <w:rPr>
          <w:rFonts w:asciiTheme="minorEastAsia" w:hAnsiTheme="minorEastAsia" w:hint="eastAsia"/>
        </w:rPr>
        <w:t>国及び地方公共団体</w:t>
      </w:r>
      <w:r w:rsidR="00E23FD1">
        <w:rPr>
          <w:rFonts w:asciiTheme="minorEastAsia" w:hAnsiTheme="minorEastAsia" w:hint="eastAsia"/>
        </w:rPr>
        <w:t>等</w:t>
      </w:r>
      <w:r w:rsidR="00EF5E87" w:rsidRPr="00066DE5">
        <w:rPr>
          <w:rFonts w:asciiTheme="minorEastAsia" w:hAnsiTheme="minorEastAsia" w:hint="eastAsia"/>
        </w:rPr>
        <w:t>と</w:t>
      </w:r>
      <w:r w:rsidR="006773DA">
        <w:rPr>
          <w:rFonts w:asciiTheme="minorEastAsia" w:hAnsiTheme="minorEastAsia" w:hint="eastAsia"/>
        </w:rPr>
        <w:t>の</w:t>
      </w:r>
      <w:r w:rsidR="00EF5E87" w:rsidRPr="00066DE5">
        <w:rPr>
          <w:rFonts w:asciiTheme="minorEastAsia" w:hAnsiTheme="minorEastAsia" w:hint="eastAsia"/>
        </w:rPr>
        <w:t>契約を数回以上にわたって締結し、かつ、これらをすべて誠実に履行している実績がある場合は、</w:t>
      </w:r>
      <w:r w:rsidRPr="00066DE5">
        <w:rPr>
          <w:rFonts w:asciiTheme="minorEastAsia" w:hAnsiTheme="minorEastAsia" w:hint="eastAsia"/>
        </w:rPr>
        <w:t>「入札(契約)保証金免除申請書」を提出することにより、入札(契約)保証金が免除される場合があります。</w:t>
      </w:r>
    </w:p>
    <w:p w14:paraId="7C75EEC0" w14:textId="5FF33BBE" w:rsidR="00EF5E87" w:rsidRPr="008C72F3" w:rsidRDefault="00EF5E87" w:rsidP="006365EA">
      <w:pPr>
        <w:ind w:left="211" w:hangingChars="100" w:hanging="211"/>
        <w:rPr>
          <w:rFonts w:asciiTheme="minorEastAsia" w:hAnsiTheme="minorEastAsia"/>
          <w:b/>
          <w:shd w:val="pct15" w:color="auto" w:fill="FFFFFF"/>
        </w:rPr>
      </w:pPr>
      <w:r w:rsidRPr="008C72F3">
        <w:rPr>
          <w:rFonts w:asciiTheme="minorEastAsia" w:hAnsiTheme="minorEastAsia" w:hint="eastAsia"/>
          <w:b/>
          <w:shd w:val="pct15" w:color="auto" w:fill="FFFFFF"/>
        </w:rPr>
        <w:t xml:space="preserve">　・免除申請書提出期限</w:t>
      </w:r>
      <w:r w:rsidR="00040CAE" w:rsidRPr="008C72F3">
        <w:rPr>
          <w:rFonts w:asciiTheme="minorEastAsia" w:hAnsiTheme="minorEastAsia" w:hint="eastAsia"/>
          <w:b/>
          <w:shd w:val="pct15" w:color="auto" w:fill="FFFFFF"/>
        </w:rPr>
        <w:t>：</w:t>
      </w:r>
      <w:r w:rsidR="00040CAE" w:rsidRPr="00E12615">
        <w:rPr>
          <w:rFonts w:asciiTheme="minorEastAsia" w:hAnsiTheme="minorEastAsia" w:hint="eastAsia"/>
          <w:b/>
          <w:shd w:val="pct15" w:color="auto" w:fill="FFFFFF"/>
        </w:rPr>
        <w:t>令和</w:t>
      </w:r>
      <w:r w:rsidR="009D33AB" w:rsidRPr="00E12615">
        <w:rPr>
          <w:rFonts w:asciiTheme="minorEastAsia" w:hAnsiTheme="minorEastAsia" w:hint="eastAsia"/>
          <w:b/>
          <w:shd w:val="pct15" w:color="auto" w:fill="FFFFFF"/>
        </w:rPr>
        <w:t>７</w:t>
      </w:r>
      <w:r w:rsidRPr="00E12615">
        <w:rPr>
          <w:rFonts w:asciiTheme="minorEastAsia" w:hAnsiTheme="minorEastAsia" w:hint="eastAsia"/>
          <w:b/>
          <w:shd w:val="pct15" w:color="auto" w:fill="FFFFFF"/>
        </w:rPr>
        <w:t>年</w:t>
      </w:r>
      <w:r w:rsidR="0038459D">
        <w:rPr>
          <w:rFonts w:asciiTheme="minorEastAsia" w:hAnsiTheme="minorEastAsia" w:hint="eastAsia"/>
          <w:b/>
          <w:shd w:val="pct15" w:color="auto" w:fill="FFFFFF"/>
        </w:rPr>
        <w:t>11</w:t>
      </w:r>
      <w:r w:rsidR="009714A3" w:rsidRPr="00E12615">
        <w:rPr>
          <w:rFonts w:asciiTheme="minorEastAsia" w:hAnsiTheme="minorEastAsia" w:hint="eastAsia"/>
          <w:b/>
          <w:shd w:val="pct15" w:color="auto" w:fill="FFFFFF"/>
        </w:rPr>
        <w:t>月</w:t>
      </w:r>
      <w:r w:rsidR="00CD79CD">
        <w:rPr>
          <w:rFonts w:asciiTheme="minorEastAsia" w:hAnsiTheme="minorEastAsia" w:hint="eastAsia"/>
          <w:b/>
          <w:shd w:val="pct15" w:color="auto" w:fill="FFFFFF"/>
        </w:rPr>
        <w:t>14</w:t>
      </w:r>
      <w:r w:rsidRPr="00E12615">
        <w:rPr>
          <w:rFonts w:asciiTheme="minorEastAsia" w:hAnsiTheme="minorEastAsia" w:hint="eastAsia"/>
          <w:b/>
          <w:shd w:val="pct15" w:color="auto" w:fill="FFFFFF"/>
        </w:rPr>
        <w:t>日（</w:t>
      </w:r>
      <w:r w:rsidR="0038459D">
        <w:rPr>
          <w:rFonts w:asciiTheme="minorEastAsia" w:hAnsiTheme="minorEastAsia" w:hint="eastAsia"/>
          <w:b/>
          <w:shd w:val="pct15" w:color="auto" w:fill="FFFFFF"/>
        </w:rPr>
        <w:t>金</w:t>
      </w:r>
      <w:r w:rsidRPr="00E12615">
        <w:rPr>
          <w:rFonts w:asciiTheme="minorEastAsia" w:hAnsiTheme="minorEastAsia" w:hint="eastAsia"/>
          <w:b/>
          <w:shd w:val="pct15" w:color="auto" w:fill="FFFFFF"/>
        </w:rPr>
        <w:t>）</w:t>
      </w:r>
      <w:r w:rsidRPr="008C72F3">
        <w:rPr>
          <w:rFonts w:asciiTheme="minorEastAsia" w:hAnsiTheme="minorEastAsia" w:hint="eastAsia"/>
          <w:b/>
          <w:shd w:val="pct15" w:color="auto" w:fill="FFFFFF"/>
        </w:rPr>
        <w:t>午後</w:t>
      </w:r>
      <w:r w:rsidR="0009669B" w:rsidRPr="008C72F3">
        <w:rPr>
          <w:rFonts w:asciiTheme="minorEastAsia" w:hAnsiTheme="minorEastAsia" w:hint="eastAsia"/>
          <w:b/>
          <w:shd w:val="pct15" w:color="auto" w:fill="FFFFFF"/>
        </w:rPr>
        <w:t>6</w:t>
      </w:r>
      <w:r w:rsidRPr="008C72F3">
        <w:rPr>
          <w:rFonts w:asciiTheme="minorEastAsia" w:hAnsiTheme="minorEastAsia" w:hint="eastAsia"/>
          <w:b/>
          <w:shd w:val="pct15" w:color="auto" w:fill="FFFFFF"/>
        </w:rPr>
        <w:t>時</w:t>
      </w:r>
      <w:r w:rsidR="0009669B" w:rsidRPr="008C72F3">
        <w:rPr>
          <w:rFonts w:asciiTheme="minorEastAsia" w:hAnsiTheme="minorEastAsia" w:hint="eastAsia"/>
          <w:b/>
          <w:shd w:val="pct15" w:color="auto" w:fill="FFFFFF"/>
        </w:rPr>
        <w:t>00</w:t>
      </w:r>
      <w:r w:rsidRPr="008C72F3">
        <w:rPr>
          <w:rFonts w:asciiTheme="minorEastAsia" w:hAnsiTheme="minorEastAsia" w:hint="eastAsia"/>
          <w:b/>
          <w:shd w:val="pct15" w:color="auto" w:fill="FFFFFF"/>
        </w:rPr>
        <w:t>分</w:t>
      </w:r>
    </w:p>
    <w:p w14:paraId="535545FE" w14:textId="77777777" w:rsidR="006365EA" w:rsidRPr="00066DE5" w:rsidRDefault="006365EA" w:rsidP="006365EA">
      <w:pPr>
        <w:rPr>
          <w:rFonts w:asciiTheme="minorEastAsia" w:hAnsiTheme="minorEastAsia"/>
        </w:rPr>
      </w:pPr>
    </w:p>
    <w:p w14:paraId="096B0010" w14:textId="77777777" w:rsidR="006365EA" w:rsidRPr="00066DE5" w:rsidRDefault="006365EA" w:rsidP="006365EA">
      <w:pPr>
        <w:rPr>
          <w:rFonts w:asciiTheme="minorEastAsia" w:hAnsiTheme="minorEastAsia"/>
        </w:rPr>
      </w:pPr>
      <w:r w:rsidRPr="00066DE5">
        <w:rPr>
          <w:rFonts w:asciiTheme="minorEastAsia" w:hAnsiTheme="minorEastAsia" w:hint="eastAsia"/>
        </w:rPr>
        <w:t>２　契約保証金について</w:t>
      </w:r>
    </w:p>
    <w:p w14:paraId="68EE10AB" w14:textId="77777777" w:rsidR="006365EA" w:rsidRPr="00066DE5" w:rsidRDefault="006365EA" w:rsidP="006365EA">
      <w:pPr>
        <w:ind w:firstLineChars="100" w:firstLine="210"/>
        <w:rPr>
          <w:rFonts w:asciiTheme="minorEastAsia" w:hAnsiTheme="minorEastAsia"/>
        </w:rPr>
      </w:pPr>
      <w:r w:rsidRPr="00066DE5">
        <w:rPr>
          <w:rFonts w:asciiTheme="minorEastAsia" w:hAnsiTheme="minorEastAsia" w:hint="eastAsia"/>
        </w:rPr>
        <w:t>落札者は、契約金額の10分の１以上の契約保証金が必要です。契約保証金の納付方法については、別途通知します。</w:t>
      </w:r>
    </w:p>
    <w:p w14:paraId="10026C6E" w14:textId="77777777" w:rsidR="006365EA" w:rsidRDefault="006365EA" w:rsidP="00EF5E87">
      <w:pPr>
        <w:ind w:firstLineChars="100" w:firstLine="210"/>
        <w:rPr>
          <w:rFonts w:asciiTheme="minorEastAsia" w:hAnsiTheme="minorEastAsia"/>
        </w:rPr>
      </w:pPr>
      <w:r w:rsidRPr="00066DE5">
        <w:rPr>
          <w:rFonts w:asciiTheme="minorEastAsia" w:hAnsiTheme="minorEastAsia" w:hint="eastAsia"/>
        </w:rPr>
        <w:t>ただし、１(4)等に該当する場合は免除されます。</w:t>
      </w:r>
    </w:p>
    <w:p w14:paraId="4806788D" w14:textId="77777777" w:rsidR="00E32BC1" w:rsidRDefault="00E32BC1" w:rsidP="00EF5E87">
      <w:pPr>
        <w:ind w:firstLineChars="100" w:firstLine="210"/>
        <w:rPr>
          <w:rFonts w:asciiTheme="minorEastAsia" w:hAnsiTheme="minorEastAsia"/>
        </w:rPr>
      </w:pPr>
    </w:p>
    <w:p w14:paraId="33397A74" w14:textId="77777777" w:rsidR="009D33AB" w:rsidRPr="00066DE5" w:rsidRDefault="009D33AB" w:rsidP="00EF5E87">
      <w:pPr>
        <w:ind w:firstLineChars="100" w:firstLine="210"/>
        <w:rPr>
          <w:rFonts w:asciiTheme="minorEastAsia" w:hAnsiTheme="minorEastAsia"/>
        </w:rPr>
      </w:pPr>
    </w:p>
    <w:p w14:paraId="3B4B82BA" w14:textId="77777777" w:rsidR="006365EA" w:rsidRPr="00066DE5" w:rsidRDefault="006365EA" w:rsidP="006365EA">
      <w:pPr>
        <w:rPr>
          <w:rFonts w:asciiTheme="minorEastAsia" w:hAnsiTheme="minorEastAsia"/>
        </w:rPr>
      </w:pPr>
      <w:r w:rsidRPr="00066DE5">
        <w:rPr>
          <w:rFonts w:asciiTheme="minorEastAsia" w:hAnsiTheme="minorEastAsia" w:hint="eastAsia"/>
        </w:rPr>
        <w:lastRenderedPageBreak/>
        <w:t>別紙</w:t>
      </w:r>
    </w:p>
    <w:p w14:paraId="5AE2FAAD" w14:textId="77777777" w:rsidR="006365EA" w:rsidRPr="00066DE5" w:rsidRDefault="006365EA" w:rsidP="006365EA">
      <w:pPr>
        <w:rPr>
          <w:rFonts w:asciiTheme="minorEastAsia" w:hAnsiTheme="minorEastAsia"/>
        </w:rPr>
      </w:pPr>
    </w:p>
    <w:p w14:paraId="50B7A845" w14:textId="77777777" w:rsidR="006365EA" w:rsidRPr="00066DE5" w:rsidRDefault="006365EA" w:rsidP="00D6772C">
      <w:pPr>
        <w:jc w:val="center"/>
        <w:rPr>
          <w:rFonts w:asciiTheme="minorEastAsia" w:hAnsiTheme="minorEastAsia"/>
          <w:sz w:val="28"/>
          <w:szCs w:val="28"/>
        </w:rPr>
      </w:pPr>
      <w:r w:rsidRPr="0009669B">
        <w:rPr>
          <w:rFonts w:asciiTheme="minorEastAsia" w:hAnsiTheme="minorEastAsia" w:hint="eastAsia"/>
          <w:sz w:val="28"/>
          <w:szCs w:val="28"/>
        </w:rPr>
        <w:t>指定金融機関等一覧区分</w:t>
      </w:r>
    </w:p>
    <w:tbl>
      <w:tblPr>
        <w:tblW w:w="8080" w:type="dxa"/>
        <w:tblInd w:w="66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410"/>
        <w:gridCol w:w="5670"/>
      </w:tblGrid>
      <w:tr w:rsidR="006365EA" w:rsidRPr="00066DE5" w14:paraId="201DE137" w14:textId="77777777" w:rsidTr="00D6772C">
        <w:trPr>
          <w:trHeight w:val="414"/>
        </w:trPr>
        <w:tc>
          <w:tcPr>
            <w:tcW w:w="2410" w:type="dxa"/>
            <w:vAlign w:val="center"/>
          </w:tcPr>
          <w:p w14:paraId="30BF4EB6" w14:textId="77777777" w:rsidR="006365EA" w:rsidRPr="00066DE5" w:rsidRDefault="006365EA" w:rsidP="00D6772C">
            <w:pPr>
              <w:ind w:left="21"/>
              <w:jc w:val="center"/>
              <w:rPr>
                <w:rFonts w:asciiTheme="minorEastAsia" w:hAnsiTheme="minorEastAsia"/>
              </w:rPr>
            </w:pPr>
            <w:r w:rsidRPr="00066DE5">
              <w:rPr>
                <w:rFonts w:asciiTheme="minorEastAsia" w:hAnsiTheme="minorEastAsia" w:hint="eastAsia"/>
              </w:rPr>
              <w:t>区</w:t>
            </w:r>
            <w:r w:rsidR="00D6772C" w:rsidRPr="00066DE5">
              <w:rPr>
                <w:rFonts w:asciiTheme="minorEastAsia" w:hAnsiTheme="minorEastAsia" w:hint="eastAsia"/>
              </w:rPr>
              <w:t xml:space="preserve">　　</w:t>
            </w:r>
            <w:r w:rsidRPr="00066DE5">
              <w:rPr>
                <w:rFonts w:asciiTheme="minorEastAsia" w:hAnsiTheme="minorEastAsia" w:hint="eastAsia"/>
              </w:rPr>
              <w:t>分</w:t>
            </w:r>
          </w:p>
        </w:tc>
        <w:tc>
          <w:tcPr>
            <w:tcW w:w="5670" w:type="dxa"/>
            <w:vAlign w:val="center"/>
          </w:tcPr>
          <w:p w14:paraId="363B6852" w14:textId="77777777" w:rsidR="006365EA" w:rsidRPr="00066DE5" w:rsidRDefault="006365EA" w:rsidP="00D6772C">
            <w:pPr>
              <w:jc w:val="center"/>
              <w:rPr>
                <w:rFonts w:asciiTheme="minorEastAsia" w:hAnsiTheme="minorEastAsia"/>
              </w:rPr>
            </w:pPr>
            <w:r w:rsidRPr="00066DE5">
              <w:rPr>
                <w:rFonts w:asciiTheme="minorEastAsia" w:hAnsiTheme="minorEastAsia" w:hint="eastAsia"/>
              </w:rPr>
              <w:t>金融機関名</w:t>
            </w:r>
          </w:p>
        </w:tc>
      </w:tr>
      <w:tr w:rsidR="006365EA" w:rsidRPr="00066DE5" w14:paraId="4E1C118F" w14:textId="77777777" w:rsidTr="00D6772C">
        <w:trPr>
          <w:trHeight w:val="414"/>
        </w:trPr>
        <w:tc>
          <w:tcPr>
            <w:tcW w:w="2410" w:type="dxa"/>
            <w:vAlign w:val="center"/>
          </w:tcPr>
          <w:p w14:paraId="3555C323" w14:textId="77777777" w:rsidR="006365EA" w:rsidRPr="00066DE5" w:rsidRDefault="006365EA" w:rsidP="006365EA">
            <w:pPr>
              <w:ind w:left="21"/>
              <w:rPr>
                <w:rFonts w:asciiTheme="minorEastAsia" w:hAnsiTheme="minorEastAsia"/>
              </w:rPr>
            </w:pPr>
            <w:r w:rsidRPr="00066DE5">
              <w:rPr>
                <w:rFonts w:asciiTheme="minorEastAsia" w:hAnsiTheme="minorEastAsia" w:hint="eastAsia"/>
              </w:rPr>
              <w:t>指定金融機関</w:t>
            </w:r>
          </w:p>
        </w:tc>
        <w:tc>
          <w:tcPr>
            <w:tcW w:w="5670" w:type="dxa"/>
            <w:vAlign w:val="center"/>
          </w:tcPr>
          <w:p w14:paraId="362BEC7C"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株式会社伊予銀行</w:t>
            </w:r>
          </w:p>
        </w:tc>
      </w:tr>
      <w:tr w:rsidR="006365EA" w:rsidRPr="00066DE5" w14:paraId="00928581" w14:textId="77777777" w:rsidTr="00D6772C">
        <w:trPr>
          <w:trHeight w:val="414"/>
        </w:trPr>
        <w:tc>
          <w:tcPr>
            <w:tcW w:w="2410" w:type="dxa"/>
            <w:vMerge w:val="restart"/>
            <w:vAlign w:val="center"/>
          </w:tcPr>
          <w:p w14:paraId="25DA83DA" w14:textId="77777777" w:rsidR="006365EA" w:rsidRPr="00066DE5" w:rsidRDefault="006365EA" w:rsidP="006365EA">
            <w:pPr>
              <w:ind w:left="21"/>
              <w:rPr>
                <w:rFonts w:asciiTheme="minorEastAsia" w:hAnsiTheme="minorEastAsia"/>
              </w:rPr>
            </w:pPr>
            <w:r w:rsidRPr="00066DE5">
              <w:rPr>
                <w:rFonts w:asciiTheme="minorEastAsia" w:hAnsiTheme="minorEastAsia" w:hint="eastAsia"/>
              </w:rPr>
              <w:t>指定代理金融機関</w:t>
            </w:r>
          </w:p>
        </w:tc>
        <w:tc>
          <w:tcPr>
            <w:tcW w:w="5670" w:type="dxa"/>
            <w:vAlign w:val="center"/>
          </w:tcPr>
          <w:p w14:paraId="4B01010F"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株式会社愛媛銀行</w:t>
            </w:r>
          </w:p>
        </w:tc>
      </w:tr>
      <w:tr w:rsidR="006365EA" w:rsidRPr="00066DE5" w14:paraId="59F4FFB5" w14:textId="77777777" w:rsidTr="00D6772C">
        <w:trPr>
          <w:trHeight w:val="414"/>
        </w:trPr>
        <w:tc>
          <w:tcPr>
            <w:tcW w:w="2410" w:type="dxa"/>
            <w:vMerge/>
            <w:vAlign w:val="center"/>
          </w:tcPr>
          <w:p w14:paraId="10184C4E" w14:textId="77777777" w:rsidR="006365EA" w:rsidRPr="00066DE5" w:rsidRDefault="006365EA" w:rsidP="006365EA">
            <w:pPr>
              <w:ind w:left="21"/>
              <w:rPr>
                <w:rFonts w:asciiTheme="minorEastAsia" w:hAnsiTheme="minorEastAsia"/>
              </w:rPr>
            </w:pPr>
          </w:p>
        </w:tc>
        <w:tc>
          <w:tcPr>
            <w:tcW w:w="5670" w:type="dxa"/>
            <w:vAlign w:val="center"/>
          </w:tcPr>
          <w:p w14:paraId="0F3406C9" w14:textId="77777777" w:rsidR="006365EA" w:rsidRPr="00066DE5" w:rsidRDefault="006365EA" w:rsidP="006365EA">
            <w:pPr>
              <w:rPr>
                <w:rFonts w:asciiTheme="minorEastAsia" w:hAnsiTheme="minorEastAsia"/>
              </w:rPr>
            </w:pPr>
            <w:r w:rsidRPr="00066DE5">
              <w:rPr>
                <w:rFonts w:asciiTheme="minorEastAsia" w:hAnsiTheme="minorEastAsia" w:hint="eastAsia"/>
              </w:rPr>
              <w:t>愛媛県信用農業協同組合連合会</w:t>
            </w:r>
          </w:p>
        </w:tc>
      </w:tr>
      <w:tr w:rsidR="006365EA" w:rsidRPr="00066DE5" w14:paraId="7A63BC03" w14:textId="77777777" w:rsidTr="00D6772C">
        <w:trPr>
          <w:trHeight w:val="414"/>
        </w:trPr>
        <w:tc>
          <w:tcPr>
            <w:tcW w:w="2410" w:type="dxa"/>
            <w:vMerge w:val="restart"/>
            <w:vAlign w:val="center"/>
          </w:tcPr>
          <w:p w14:paraId="2702AB2B" w14:textId="77777777" w:rsidR="006365EA" w:rsidRPr="00066DE5" w:rsidRDefault="006365EA" w:rsidP="006365EA">
            <w:pPr>
              <w:ind w:left="21"/>
              <w:rPr>
                <w:rFonts w:asciiTheme="minorEastAsia" w:hAnsiTheme="minorEastAsia"/>
              </w:rPr>
            </w:pPr>
            <w:r w:rsidRPr="00066DE5">
              <w:rPr>
                <w:rFonts w:asciiTheme="minorEastAsia" w:hAnsiTheme="minorEastAsia" w:hint="eastAsia"/>
              </w:rPr>
              <w:t>収納代理金融機関</w:t>
            </w:r>
          </w:p>
        </w:tc>
        <w:tc>
          <w:tcPr>
            <w:tcW w:w="5670" w:type="dxa"/>
            <w:vAlign w:val="center"/>
          </w:tcPr>
          <w:p w14:paraId="2C6D5BB3" w14:textId="77777777" w:rsidR="006365EA" w:rsidRPr="00066DE5" w:rsidRDefault="006365EA" w:rsidP="006365EA">
            <w:pPr>
              <w:rPr>
                <w:rFonts w:asciiTheme="minorEastAsia" w:hAnsiTheme="minorEastAsia"/>
              </w:rPr>
            </w:pPr>
            <w:r w:rsidRPr="00066DE5">
              <w:rPr>
                <w:rFonts w:asciiTheme="minorEastAsia" w:hAnsiTheme="minorEastAsia" w:hint="eastAsia"/>
              </w:rPr>
              <w:t>愛媛信用金庫</w:t>
            </w:r>
          </w:p>
        </w:tc>
      </w:tr>
      <w:tr w:rsidR="006365EA" w:rsidRPr="00066DE5" w14:paraId="6B77F757" w14:textId="77777777" w:rsidTr="00D6772C">
        <w:trPr>
          <w:trHeight w:val="414"/>
        </w:trPr>
        <w:tc>
          <w:tcPr>
            <w:tcW w:w="2410" w:type="dxa"/>
            <w:vMerge/>
          </w:tcPr>
          <w:p w14:paraId="5F30C50F" w14:textId="77777777" w:rsidR="006365EA" w:rsidRPr="00066DE5" w:rsidRDefault="006365EA" w:rsidP="006365EA">
            <w:pPr>
              <w:ind w:left="21"/>
              <w:rPr>
                <w:rFonts w:asciiTheme="minorEastAsia" w:hAnsiTheme="minorEastAsia"/>
              </w:rPr>
            </w:pPr>
          </w:p>
        </w:tc>
        <w:tc>
          <w:tcPr>
            <w:tcW w:w="5670" w:type="dxa"/>
            <w:vAlign w:val="center"/>
          </w:tcPr>
          <w:p w14:paraId="6D04C7F5" w14:textId="77777777" w:rsidR="006365EA" w:rsidRPr="00066DE5" w:rsidRDefault="006365EA" w:rsidP="006365EA">
            <w:pPr>
              <w:rPr>
                <w:rFonts w:asciiTheme="minorEastAsia" w:hAnsiTheme="minorEastAsia"/>
              </w:rPr>
            </w:pPr>
            <w:r w:rsidRPr="00066DE5">
              <w:rPr>
                <w:rFonts w:asciiTheme="minorEastAsia" w:hAnsiTheme="minorEastAsia" w:hint="eastAsia"/>
              </w:rPr>
              <w:t>宇和島信用金庫</w:t>
            </w:r>
          </w:p>
        </w:tc>
      </w:tr>
      <w:tr w:rsidR="006365EA" w:rsidRPr="00066DE5" w14:paraId="7D43F4F5" w14:textId="77777777" w:rsidTr="00D6772C">
        <w:trPr>
          <w:trHeight w:val="414"/>
        </w:trPr>
        <w:tc>
          <w:tcPr>
            <w:tcW w:w="2410" w:type="dxa"/>
            <w:vMerge/>
          </w:tcPr>
          <w:p w14:paraId="7458AFD3" w14:textId="77777777" w:rsidR="006365EA" w:rsidRPr="00066DE5" w:rsidRDefault="006365EA" w:rsidP="006365EA">
            <w:pPr>
              <w:ind w:left="21"/>
              <w:rPr>
                <w:rFonts w:asciiTheme="minorEastAsia" w:hAnsiTheme="minorEastAsia"/>
              </w:rPr>
            </w:pPr>
          </w:p>
        </w:tc>
        <w:tc>
          <w:tcPr>
            <w:tcW w:w="5670" w:type="dxa"/>
            <w:vAlign w:val="center"/>
          </w:tcPr>
          <w:p w14:paraId="095E2F29" w14:textId="77777777" w:rsidR="006365EA" w:rsidRPr="00066DE5" w:rsidRDefault="006365EA" w:rsidP="006365EA">
            <w:pPr>
              <w:rPr>
                <w:rFonts w:asciiTheme="minorEastAsia" w:hAnsiTheme="minorEastAsia"/>
              </w:rPr>
            </w:pPr>
            <w:r w:rsidRPr="00066DE5">
              <w:rPr>
                <w:rFonts w:asciiTheme="minorEastAsia" w:hAnsiTheme="minorEastAsia" w:hint="eastAsia"/>
              </w:rPr>
              <w:t>東予信用金庫</w:t>
            </w:r>
          </w:p>
        </w:tc>
      </w:tr>
      <w:tr w:rsidR="006365EA" w:rsidRPr="00066DE5" w14:paraId="71DDE626" w14:textId="77777777" w:rsidTr="00D6772C">
        <w:trPr>
          <w:trHeight w:val="414"/>
        </w:trPr>
        <w:tc>
          <w:tcPr>
            <w:tcW w:w="2410" w:type="dxa"/>
            <w:vMerge/>
          </w:tcPr>
          <w:p w14:paraId="33195CA2" w14:textId="77777777" w:rsidR="006365EA" w:rsidRPr="00066DE5" w:rsidRDefault="006365EA" w:rsidP="006365EA">
            <w:pPr>
              <w:ind w:left="21"/>
              <w:rPr>
                <w:rFonts w:asciiTheme="minorEastAsia" w:hAnsiTheme="minorEastAsia"/>
              </w:rPr>
            </w:pPr>
          </w:p>
        </w:tc>
        <w:tc>
          <w:tcPr>
            <w:tcW w:w="5670" w:type="dxa"/>
            <w:vAlign w:val="center"/>
          </w:tcPr>
          <w:p w14:paraId="6F036F9E" w14:textId="77777777" w:rsidR="006365EA" w:rsidRPr="00066DE5" w:rsidRDefault="006365EA" w:rsidP="006365EA">
            <w:pPr>
              <w:rPr>
                <w:rFonts w:asciiTheme="minorEastAsia" w:hAnsiTheme="minorEastAsia"/>
              </w:rPr>
            </w:pPr>
            <w:r w:rsidRPr="00066DE5">
              <w:rPr>
                <w:rFonts w:asciiTheme="minorEastAsia" w:hAnsiTheme="minorEastAsia" w:hint="eastAsia"/>
              </w:rPr>
              <w:t>川之江信用金庫</w:t>
            </w:r>
          </w:p>
        </w:tc>
      </w:tr>
      <w:tr w:rsidR="006365EA" w:rsidRPr="00066DE5" w14:paraId="073EAAB0" w14:textId="77777777" w:rsidTr="00D6772C">
        <w:trPr>
          <w:trHeight w:val="414"/>
        </w:trPr>
        <w:tc>
          <w:tcPr>
            <w:tcW w:w="2410" w:type="dxa"/>
            <w:vMerge/>
          </w:tcPr>
          <w:p w14:paraId="68D3336B" w14:textId="77777777" w:rsidR="006365EA" w:rsidRPr="00066DE5" w:rsidRDefault="006365EA" w:rsidP="006365EA">
            <w:pPr>
              <w:ind w:left="21"/>
              <w:rPr>
                <w:rFonts w:asciiTheme="minorEastAsia" w:hAnsiTheme="minorEastAsia"/>
              </w:rPr>
            </w:pPr>
          </w:p>
        </w:tc>
        <w:tc>
          <w:tcPr>
            <w:tcW w:w="5670" w:type="dxa"/>
            <w:vAlign w:val="center"/>
          </w:tcPr>
          <w:p w14:paraId="09687434" w14:textId="77777777" w:rsidR="006365EA" w:rsidRPr="00066DE5" w:rsidRDefault="006365EA" w:rsidP="006365EA">
            <w:pPr>
              <w:rPr>
                <w:rFonts w:asciiTheme="minorEastAsia" w:hAnsiTheme="minorEastAsia"/>
              </w:rPr>
            </w:pPr>
            <w:r w:rsidRPr="00066DE5">
              <w:rPr>
                <w:rFonts w:asciiTheme="minorEastAsia" w:hAnsiTheme="minorEastAsia" w:hint="eastAsia"/>
              </w:rPr>
              <w:t>四国労働金庫</w:t>
            </w:r>
          </w:p>
        </w:tc>
      </w:tr>
      <w:tr w:rsidR="006365EA" w:rsidRPr="00066DE5" w14:paraId="12D09DF2" w14:textId="77777777" w:rsidTr="00D6772C">
        <w:trPr>
          <w:trHeight w:val="414"/>
        </w:trPr>
        <w:tc>
          <w:tcPr>
            <w:tcW w:w="2410" w:type="dxa"/>
            <w:vMerge/>
          </w:tcPr>
          <w:p w14:paraId="0A26D378" w14:textId="77777777" w:rsidR="006365EA" w:rsidRPr="00066DE5" w:rsidRDefault="006365EA" w:rsidP="006365EA">
            <w:pPr>
              <w:ind w:left="21"/>
              <w:rPr>
                <w:rFonts w:asciiTheme="minorEastAsia" w:hAnsiTheme="minorEastAsia"/>
              </w:rPr>
            </w:pPr>
          </w:p>
        </w:tc>
        <w:tc>
          <w:tcPr>
            <w:tcW w:w="5670" w:type="dxa"/>
            <w:vAlign w:val="center"/>
          </w:tcPr>
          <w:p w14:paraId="0E8B588C" w14:textId="77777777" w:rsidR="006365EA" w:rsidRPr="00066DE5" w:rsidRDefault="006365EA" w:rsidP="006365EA">
            <w:pPr>
              <w:rPr>
                <w:rFonts w:asciiTheme="minorEastAsia" w:hAnsiTheme="minorEastAsia"/>
              </w:rPr>
            </w:pPr>
            <w:r w:rsidRPr="00066DE5">
              <w:rPr>
                <w:rFonts w:asciiTheme="minorEastAsia" w:hAnsiTheme="minorEastAsia" w:hint="eastAsia"/>
              </w:rPr>
              <w:t>愛媛県信用漁業協同組合連合会</w:t>
            </w:r>
          </w:p>
        </w:tc>
      </w:tr>
      <w:tr w:rsidR="006365EA" w:rsidRPr="00066DE5" w14:paraId="65B29491" w14:textId="77777777" w:rsidTr="00D6772C">
        <w:trPr>
          <w:trHeight w:val="414"/>
        </w:trPr>
        <w:tc>
          <w:tcPr>
            <w:tcW w:w="2410" w:type="dxa"/>
            <w:vMerge/>
          </w:tcPr>
          <w:p w14:paraId="68481165" w14:textId="77777777" w:rsidR="006365EA" w:rsidRPr="00066DE5" w:rsidRDefault="006365EA" w:rsidP="006365EA">
            <w:pPr>
              <w:ind w:left="21"/>
              <w:rPr>
                <w:rFonts w:asciiTheme="minorEastAsia" w:hAnsiTheme="minorEastAsia"/>
              </w:rPr>
            </w:pPr>
          </w:p>
        </w:tc>
        <w:tc>
          <w:tcPr>
            <w:tcW w:w="5670" w:type="dxa"/>
            <w:vAlign w:val="center"/>
          </w:tcPr>
          <w:p w14:paraId="2FD050A5"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株式会社みずほ銀行</w:t>
            </w:r>
          </w:p>
        </w:tc>
      </w:tr>
      <w:tr w:rsidR="006365EA" w:rsidRPr="00066DE5" w14:paraId="22F31559" w14:textId="77777777" w:rsidTr="00D6772C">
        <w:trPr>
          <w:trHeight w:val="414"/>
        </w:trPr>
        <w:tc>
          <w:tcPr>
            <w:tcW w:w="2410" w:type="dxa"/>
            <w:vMerge/>
          </w:tcPr>
          <w:p w14:paraId="0EFA7B96" w14:textId="77777777" w:rsidR="006365EA" w:rsidRPr="00066DE5" w:rsidRDefault="006365EA" w:rsidP="006365EA">
            <w:pPr>
              <w:ind w:left="21"/>
              <w:rPr>
                <w:rFonts w:asciiTheme="minorEastAsia" w:hAnsiTheme="minorEastAsia"/>
              </w:rPr>
            </w:pPr>
          </w:p>
        </w:tc>
        <w:tc>
          <w:tcPr>
            <w:tcW w:w="5670" w:type="dxa"/>
            <w:vAlign w:val="center"/>
          </w:tcPr>
          <w:p w14:paraId="3A63D51A"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株式会社三井住友銀行</w:t>
            </w:r>
          </w:p>
        </w:tc>
      </w:tr>
      <w:tr w:rsidR="006365EA" w:rsidRPr="00066DE5" w14:paraId="1CCB276D" w14:textId="77777777" w:rsidTr="00D6772C">
        <w:trPr>
          <w:trHeight w:val="414"/>
        </w:trPr>
        <w:tc>
          <w:tcPr>
            <w:tcW w:w="2410" w:type="dxa"/>
            <w:vMerge/>
          </w:tcPr>
          <w:p w14:paraId="6286B512" w14:textId="77777777" w:rsidR="006365EA" w:rsidRPr="00066DE5" w:rsidRDefault="006365EA" w:rsidP="006365EA">
            <w:pPr>
              <w:ind w:left="21"/>
              <w:rPr>
                <w:rFonts w:asciiTheme="minorEastAsia" w:hAnsiTheme="minorEastAsia"/>
              </w:rPr>
            </w:pPr>
          </w:p>
        </w:tc>
        <w:tc>
          <w:tcPr>
            <w:tcW w:w="5670" w:type="dxa"/>
            <w:vAlign w:val="center"/>
          </w:tcPr>
          <w:p w14:paraId="64DD6727"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株式会社中国銀行</w:t>
            </w:r>
          </w:p>
        </w:tc>
      </w:tr>
      <w:tr w:rsidR="006365EA" w:rsidRPr="00066DE5" w14:paraId="5FE3E8D2" w14:textId="77777777" w:rsidTr="00D6772C">
        <w:trPr>
          <w:trHeight w:val="414"/>
        </w:trPr>
        <w:tc>
          <w:tcPr>
            <w:tcW w:w="2410" w:type="dxa"/>
            <w:vMerge/>
          </w:tcPr>
          <w:p w14:paraId="38B4356C" w14:textId="77777777" w:rsidR="006365EA" w:rsidRPr="00066DE5" w:rsidRDefault="006365EA" w:rsidP="006365EA">
            <w:pPr>
              <w:ind w:left="21"/>
              <w:rPr>
                <w:rFonts w:asciiTheme="minorEastAsia" w:hAnsiTheme="minorEastAsia"/>
              </w:rPr>
            </w:pPr>
          </w:p>
        </w:tc>
        <w:tc>
          <w:tcPr>
            <w:tcW w:w="5670" w:type="dxa"/>
            <w:vAlign w:val="center"/>
          </w:tcPr>
          <w:p w14:paraId="74724C3E"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株式会社広島銀行</w:t>
            </w:r>
          </w:p>
        </w:tc>
      </w:tr>
      <w:tr w:rsidR="006365EA" w:rsidRPr="00066DE5" w14:paraId="6FCF3CCC" w14:textId="77777777" w:rsidTr="00D6772C">
        <w:trPr>
          <w:trHeight w:val="414"/>
        </w:trPr>
        <w:tc>
          <w:tcPr>
            <w:tcW w:w="2410" w:type="dxa"/>
            <w:vMerge/>
          </w:tcPr>
          <w:p w14:paraId="4567BBB2" w14:textId="77777777" w:rsidR="006365EA" w:rsidRPr="00066DE5" w:rsidRDefault="006365EA" w:rsidP="006365EA">
            <w:pPr>
              <w:ind w:left="21"/>
              <w:rPr>
                <w:rFonts w:asciiTheme="minorEastAsia" w:hAnsiTheme="minorEastAsia"/>
              </w:rPr>
            </w:pPr>
          </w:p>
        </w:tc>
        <w:tc>
          <w:tcPr>
            <w:tcW w:w="5670" w:type="dxa"/>
            <w:vAlign w:val="center"/>
          </w:tcPr>
          <w:p w14:paraId="37987BB9"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株式会社山口銀行</w:t>
            </w:r>
          </w:p>
        </w:tc>
      </w:tr>
      <w:tr w:rsidR="006365EA" w:rsidRPr="00066DE5" w14:paraId="09D8F7B8" w14:textId="77777777" w:rsidTr="00D6772C">
        <w:trPr>
          <w:trHeight w:val="414"/>
        </w:trPr>
        <w:tc>
          <w:tcPr>
            <w:tcW w:w="2410" w:type="dxa"/>
            <w:vMerge/>
          </w:tcPr>
          <w:p w14:paraId="7C5C6115" w14:textId="77777777" w:rsidR="006365EA" w:rsidRPr="00066DE5" w:rsidRDefault="006365EA" w:rsidP="006365EA">
            <w:pPr>
              <w:ind w:left="21"/>
              <w:rPr>
                <w:rFonts w:asciiTheme="minorEastAsia" w:hAnsiTheme="minorEastAsia"/>
              </w:rPr>
            </w:pPr>
          </w:p>
        </w:tc>
        <w:tc>
          <w:tcPr>
            <w:tcW w:w="5670" w:type="dxa"/>
            <w:vAlign w:val="center"/>
          </w:tcPr>
          <w:p w14:paraId="7F054FF2"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株式会社阿波銀行</w:t>
            </w:r>
          </w:p>
        </w:tc>
      </w:tr>
      <w:tr w:rsidR="006365EA" w:rsidRPr="00066DE5" w14:paraId="26DC6AB3" w14:textId="77777777" w:rsidTr="00D6772C">
        <w:trPr>
          <w:trHeight w:val="414"/>
        </w:trPr>
        <w:tc>
          <w:tcPr>
            <w:tcW w:w="2410" w:type="dxa"/>
            <w:vMerge/>
          </w:tcPr>
          <w:p w14:paraId="63A40A9C" w14:textId="77777777" w:rsidR="006365EA" w:rsidRPr="00066DE5" w:rsidRDefault="006365EA" w:rsidP="006365EA">
            <w:pPr>
              <w:ind w:left="21"/>
              <w:rPr>
                <w:rFonts w:asciiTheme="minorEastAsia" w:hAnsiTheme="minorEastAsia"/>
              </w:rPr>
            </w:pPr>
          </w:p>
        </w:tc>
        <w:tc>
          <w:tcPr>
            <w:tcW w:w="5670" w:type="dxa"/>
            <w:vAlign w:val="center"/>
          </w:tcPr>
          <w:p w14:paraId="2737E86D"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株式会社百十四銀行</w:t>
            </w:r>
          </w:p>
        </w:tc>
      </w:tr>
      <w:tr w:rsidR="006365EA" w:rsidRPr="00066DE5" w14:paraId="566DCE64" w14:textId="77777777" w:rsidTr="00D6772C">
        <w:trPr>
          <w:trHeight w:val="414"/>
        </w:trPr>
        <w:tc>
          <w:tcPr>
            <w:tcW w:w="2410" w:type="dxa"/>
            <w:vMerge/>
          </w:tcPr>
          <w:p w14:paraId="70F62B58" w14:textId="77777777" w:rsidR="006365EA" w:rsidRPr="00066DE5" w:rsidRDefault="006365EA" w:rsidP="006365EA">
            <w:pPr>
              <w:ind w:left="21"/>
              <w:rPr>
                <w:rFonts w:asciiTheme="minorEastAsia" w:hAnsiTheme="minorEastAsia"/>
              </w:rPr>
            </w:pPr>
          </w:p>
        </w:tc>
        <w:tc>
          <w:tcPr>
            <w:tcW w:w="5670" w:type="dxa"/>
            <w:vAlign w:val="center"/>
          </w:tcPr>
          <w:p w14:paraId="2EE9B266"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株式会社四国銀行</w:t>
            </w:r>
          </w:p>
        </w:tc>
      </w:tr>
      <w:tr w:rsidR="006365EA" w:rsidRPr="00066DE5" w14:paraId="2D1A6821" w14:textId="77777777" w:rsidTr="00D6772C">
        <w:trPr>
          <w:trHeight w:val="414"/>
        </w:trPr>
        <w:tc>
          <w:tcPr>
            <w:tcW w:w="2410" w:type="dxa"/>
            <w:vMerge/>
          </w:tcPr>
          <w:p w14:paraId="4D93BC47" w14:textId="77777777" w:rsidR="006365EA" w:rsidRPr="00066DE5" w:rsidRDefault="006365EA" w:rsidP="006365EA">
            <w:pPr>
              <w:ind w:left="21"/>
              <w:rPr>
                <w:rFonts w:asciiTheme="minorEastAsia" w:hAnsiTheme="minorEastAsia"/>
              </w:rPr>
            </w:pPr>
          </w:p>
        </w:tc>
        <w:tc>
          <w:tcPr>
            <w:tcW w:w="5670" w:type="dxa"/>
            <w:vAlign w:val="center"/>
          </w:tcPr>
          <w:p w14:paraId="37AAC37D"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株式会社徳島</w:t>
            </w:r>
            <w:r w:rsidR="008C72F3">
              <w:rPr>
                <w:rFonts w:asciiTheme="minorEastAsia" w:hAnsiTheme="minorEastAsia" w:hint="eastAsia"/>
              </w:rPr>
              <w:t>大正</w:t>
            </w:r>
            <w:r w:rsidRPr="00066DE5">
              <w:rPr>
                <w:rFonts w:asciiTheme="minorEastAsia" w:hAnsiTheme="minorEastAsia" w:hint="eastAsia"/>
              </w:rPr>
              <w:t>銀行</w:t>
            </w:r>
          </w:p>
        </w:tc>
      </w:tr>
      <w:tr w:rsidR="006365EA" w:rsidRPr="00066DE5" w14:paraId="5F9E1DB2" w14:textId="77777777" w:rsidTr="00D6772C">
        <w:trPr>
          <w:trHeight w:val="414"/>
        </w:trPr>
        <w:tc>
          <w:tcPr>
            <w:tcW w:w="2410" w:type="dxa"/>
            <w:vMerge/>
          </w:tcPr>
          <w:p w14:paraId="69198C08" w14:textId="77777777" w:rsidR="006365EA" w:rsidRPr="00066DE5" w:rsidRDefault="006365EA" w:rsidP="006365EA">
            <w:pPr>
              <w:ind w:left="21"/>
              <w:rPr>
                <w:rFonts w:asciiTheme="minorEastAsia" w:hAnsiTheme="minorEastAsia"/>
              </w:rPr>
            </w:pPr>
          </w:p>
        </w:tc>
        <w:tc>
          <w:tcPr>
            <w:tcW w:w="5670" w:type="dxa"/>
            <w:vAlign w:val="center"/>
          </w:tcPr>
          <w:p w14:paraId="141E0B24"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株式会社香川銀行</w:t>
            </w:r>
          </w:p>
        </w:tc>
      </w:tr>
      <w:tr w:rsidR="006365EA" w:rsidRPr="00066DE5" w14:paraId="57265200" w14:textId="77777777" w:rsidTr="00D6772C">
        <w:trPr>
          <w:trHeight w:val="414"/>
        </w:trPr>
        <w:tc>
          <w:tcPr>
            <w:tcW w:w="2410" w:type="dxa"/>
            <w:vMerge/>
          </w:tcPr>
          <w:p w14:paraId="4FE629A7" w14:textId="77777777" w:rsidR="006365EA" w:rsidRPr="00066DE5" w:rsidRDefault="006365EA" w:rsidP="006365EA">
            <w:pPr>
              <w:ind w:left="21"/>
              <w:rPr>
                <w:rFonts w:asciiTheme="minorEastAsia" w:hAnsiTheme="minorEastAsia"/>
              </w:rPr>
            </w:pPr>
          </w:p>
        </w:tc>
        <w:tc>
          <w:tcPr>
            <w:tcW w:w="5670" w:type="dxa"/>
            <w:vAlign w:val="center"/>
          </w:tcPr>
          <w:p w14:paraId="4BD8CC66" w14:textId="77777777" w:rsidR="006365EA" w:rsidRPr="00066DE5" w:rsidRDefault="006365EA" w:rsidP="006365EA">
            <w:pPr>
              <w:rPr>
                <w:rFonts w:asciiTheme="minorEastAsia" w:hAnsiTheme="minorEastAsia"/>
              </w:rPr>
            </w:pPr>
            <w:r w:rsidRPr="00066DE5">
              <w:rPr>
                <w:rFonts w:asciiTheme="minorEastAsia" w:hAnsiTheme="minorEastAsia" w:hint="eastAsia"/>
              </w:rPr>
              <w:t>株式会社高知銀行</w:t>
            </w:r>
          </w:p>
        </w:tc>
      </w:tr>
      <w:tr w:rsidR="006365EA" w:rsidRPr="00066DE5" w14:paraId="46D241C7" w14:textId="77777777" w:rsidTr="00D6772C">
        <w:trPr>
          <w:trHeight w:val="414"/>
        </w:trPr>
        <w:tc>
          <w:tcPr>
            <w:tcW w:w="2410" w:type="dxa"/>
            <w:vMerge/>
          </w:tcPr>
          <w:p w14:paraId="7424A7E2" w14:textId="77777777" w:rsidR="006365EA" w:rsidRPr="00066DE5" w:rsidRDefault="006365EA" w:rsidP="006365EA">
            <w:pPr>
              <w:ind w:left="21"/>
              <w:rPr>
                <w:rFonts w:asciiTheme="minorEastAsia" w:hAnsiTheme="minorEastAsia"/>
              </w:rPr>
            </w:pPr>
          </w:p>
        </w:tc>
        <w:tc>
          <w:tcPr>
            <w:tcW w:w="5670" w:type="dxa"/>
            <w:vAlign w:val="center"/>
          </w:tcPr>
          <w:p w14:paraId="3D4979CB" w14:textId="77777777" w:rsidR="006365EA" w:rsidRPr="00066DE5" w:rsidRDefault="006365EA" w:rsidP="006365EA">
            <w:pPr>
              <w:rPr>
                <w:rFonts w:asciiTheme="minorEastAsia" w:hAnsiTheme="minorEastAsia"/>
              </w:rPr>
            </w:pPr>
            <w:r w:rsidRPr="00066DE5">
              <w:rPr>
                <w:rFonts w:asciiTheme="minorEastAsia" w:hAnsiTheme="minorEastAsia" w:hint="eastAsia"/>
              </w:rPr>
              <w:t>観音寺信用金庫</w:t>
            </w:r>
          </w:p>
        </w:tc>
      </w:tr>
    </w:tbl>
    <w:p w14:paraId="0B3251C1" w14:textId="77777777" w:rsidR="006365EA" w:rsidRPr="00066DE5" w:rsidRDefault="006365EA" w:rsidP="006365EA">
      <w:pPr>
        <w:rPr>
          <w:rFonts w:asciiTheme="minorEastAsia" w:hAnsiTheme="minorEastAsia"/>
        </w:rPr>
      </w:pPr>
      <w:r w:rsidRPr="00066DE5">
        <w:rPr>
          <w:rFonts w:asciiTheme="minorEastAsia" w:hAnsiTheme="minorEastAsia" w:hint="eastAsia"/>
        </w:rPr>
        <w:t>（注）みずほ銀行及び三井住友銀行以外の収納代理金融機関については、県内に所在する本支店に限る。</w:t>
      </w:r>
    </w:p>
    <w:p w14:paraId="24770027" w14:textId="77777777" w:rsidR="007800E6" w:rsidRDefault="006365EA" w:rsidP="006365EA">
      <w:pPr>
        <w:rPr>
          <w:rFonts w:asciiTheme="minorEastAsia" w:hAnsiTheme="minorEastAsia"/>
        </w:rPr>
      </w:pPr>
      <w:r w:rsidRPr="00066DE5">
        <w:rPr>
          <w:rFonts w:asciiTheme="minorEastAsia" w:hAnsiTheme="minorEastAsia"/>
        </w:rPr>
        <w:t> </w:t>
      </w:r>
    </w:p>
    <w:p w14:paraId="044DA400" w14:textId="77777777" w:rsidR="007800E6" w:rsidRPr="001358FA" w:rsidRDefault="007800E6" w:rsidP="001358FA">
      <w:pPr>
        <w:widowControl/>
        <w:jc w:val="left"/>
        <w:rPr>
          <w:rFonts w:asciiTheme="minorEastAsia" w:hAnsiTheme="minorEastAsia"/>
        </w:rPr>
      </w:pPr>
    </w:p>
    <w:sectPr w:rsidR="007800E6" w:rsidRPr="001358FA" w:rsidSect="00EF5E87">
      <w:pgSz w:w="11906" w:h="16838"/>
      <w:pgMar w:top="851" w:right="1701" w:bottom="85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16E8B8" w14:textId="77777777" w:rsidR="000B41C7" w:rsidRDefault="000B41C7" w:rsidP="00066DE5">
      <w:r>
        <w:separator/>
      </w:r>
    </w:p>
  </w:endnote>
  <w:endnote w:type="continuationSeparator" w:id="0">
    <w:p w14:paraId="4E03D5BA" w14:textId="77777777" w:rsidR="000B41C7" w:rsidRDefault="000B41C7" w:rsidP="00066D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241E55" w14:textId="77777777" w:rsidR="000B41C7" w:rsidRDefault="000B41C7" w:rsidP="00066DE5">
      <w:r>
        <w:separator/>
      </w:r>
    </w:p>
  </w:footnote>
  <w:footnote w:type="continuationSeparator" w:id="0">
    <w:p w14:paraId="62ECAD8F" w14:textId="77777777" w:rsidR="000B41C7" w:rsidRDefault="000B41C7" w:rsidP="00066DE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9"/>
  <w:bordersDoNotSurroundHeader/>
  <w:bordersDoNotSurroundFooter/>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365EA"/>
    <w:rsid w:val="00040CAE"/>
    <w:rsid w:val="00066DE5"/>
    <w:rsid w:val="0009669B"/>
    <w:rsid w:val="000B41C7"/>
    <w:rsid w:val="000D202E"/>
    <w:rsid w:val="001358FA"/>
    <w:rsid w:val="001C3007"/>
    <w:rsid w:val="0038459D"/>
    <w:rsid w:val="003C67BA"/>
    <w:rsid w:val="003E371A"/>
    <w:rsid w:val="003F2356"/>
    <w:rsid w:val="00432DDD"/>
    <w:rsid w:val="004C1EE9"/>
    <w:rsid w:val="004D1FF1"/>
    <w:rsid w:val="005344EE"/>
    <w:rsid w:val="005832AE"/>
    <w:rsid w:val="005B40D0"/>
    <w:rsid w:val="005E550E"/>
    <w:rsid w:val="00604C84"/>
    <w:rsid w:val="006365EA"/>
    <w:rsid w:val="006773DA"/>
    <w:rsid w:val="00761749"/>
    <w:rsid w:val="007800E6"/>
    <w:rsid w:val="007D33FA"/>
    <w:rsid w:val="00805F5F"/>
    <w:rsid w:val="00821BC8"/>
    <w:rsid w:val="0083768D"/>
    <w:rsid w:val="008C72F3"/>
    <w:rsid w:val="00940030"/>
    <w:rsid w:val="009714A3"/>
    <w:rsid w:val="009D33AB"/>
    <w:rsid w:val="00A22091"/>
    <w:rsid w:val="00A42A0B"/>
    <w:rsid w:val="00A6321F"/>
    <w:rsid w:val="00AE534F"/>
    <w:rsid w:val="00AE6282"/>
    <w:rsid w:val="00B30289"/>
    <w:rsid w:val="00B452A7"/>
    <w:rsid w:val="00B747D0"/>
    <w:rsid w:val="00C113D4"/>
    <w:rsid w:val="00C2041E"/>
    <w:rsid w:val="00C41D6E"/>
    <w:rsid w:val="00CA77D3"/>
    <w:rsid w:val="00CB4E94"/>
    <w:rsid w:val="00CD79CD"/>
    <w:rsid w:val="00CE24EF"/>
    <w:rsid w:val="00D6772C"/>
    <w:rsid w:val="00DC6A5D"/>
    <w:rsid w:val="00DF0A07"/>
    <w:rsid w:val="00E12615"/>
    <w:rsid w:val="00E23FD1"/>
    <w:rsid w:val="00E32BC1"/>
    <w:rsid w:val="00E90E26"/>
    <w:rsid w:val="00E913DE"/>
    <w:rsid w:val="00EF5E87"/>
    <w:rsid w:val="00F3005A"/>
    <w:rsid w:val="00FE5E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4FDF9F35"/>
  <w15:docId w15:val="{310F06E9-20BF-4F67-ADA6-5DD1764EE4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6772C"/>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D6772C"/>
    <w:rPr>
      <w:rFonts w:asciiTheme="majorHAnsi" w:eastAsiaTheme="majorEastAsia" w:hAnsiTheme="majorHAnsi" w:cstheme="majorBidi"/>
      <w:sz w:val="18"/>
      <w:szCs w:val="18"/>
    </w:rPr>
  </w:style>
  <w:style w:type="paragraph" w:styleId="a5">
    <w:name w:val="header"/>
    <w:basedOn w:val="a"/>
    <w:link w:val="a6"/>
    <w:uiPriority w:val="99"/>
    <w:unhideWhenUsed/>
    <w:rsid w:val="00066DE5"/>
    <w:pPr>
      <w:tabs>
        <w:tab w:val="center" w:pos="4252"/>
        <w:tab w:val="right" w:pos="8504"/>
      </w:tabs>
      <w:snapToGrid w:val="0"/>
    </w:pPr>
  </w:style>
  <w:style w:type="character" w:customStyle="1" w:styleId="a6">
    <w:name w:val="ヘッダー (文字)"/>
    <w:basedOn w:val="a0"/>
    <w:link w:val="a5"/>
    <w:uiPriority w:val="99"/>
    <w:rsid w:val="00066DE5"/>
  </w:style>
  <w:style w:type="paragraph" w:styleId="a7">
    <w:name w:val="footer"/>
    <w:basedOn w:val="a"/>
    <w:link w:val="a8"/>
    <w:uiPriority w:val="99"/>
    <w:unhideWhenUsed/>
    <w:rsid w:val="00066DE5"/>
    <w:pPr>
      <w:tabs>
        <w:tab w:val="center" w:pos="4252"/>
        <w:tab w:val="right" w:pos="8504"/>
      </w:tabs>
      <w:snapToGrid w:val="0"/>
    </w:pPr>
  </w:style>
  <w:style w:type="character" w:customStyle="1" w:styleId="a8">
    <w:name w:val="フッター (文字)"/>
    <w:basedOn w:val="a0"/>
    <w:link w:val="a7"/>
    <w:uiPriority w:val="99"/>
    <w:rsid w:val="00066D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52</TotalTime>
  <Pages>2</Pages>
  <Words>193</Words>
  <Characters>1103</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白石千紗</cp:lastModifiedBy>
  <cp:revision>31</cp:revision>
  <cp:lastPrinted>2025-10-29T01:36:00Z</cp:lastPrinted>
  <dcterms:created xsi:type="dcterms:W3CDTF">2018-08-04T06:20:00Z</dcterms:created>
  <dcterms:modified xsi:type="dcterms:W3CDTF">2025-10-30T08:23:00Z</dcterms:modified>
</cp:coreProperties>
</file>