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724EA" w14:textId="77777777" w:rsidR="00780116" w:rsidRPr="00AE1089" w:rsidRDefault="00780116" w:rsidP="009309B6">
      <w:pPr>
        <w:jc w:val="center"/>
        <w:rPr>
          <w:rFonts w:asciiTheme="majorEastAsia" w:eastAsiaTheme="majorEastAsia" w:hAnsiTheme="majorEastAsia"/>
          <w:sz w:val="24"/>
          <w:szCs w:val="24"/>
          <w:bdr w:val="single" w:sz="4" w:space="0" w:color="auto"/>
        </w:rPr>
      </w:pPr>
      <w:r w:rsidRPr="00AE1089">
        <w:rPr>
          <w:rFonts w:asciiTheme="majorEastAsia" w:eastAsiaTheme="majorEastAsia" w:hAnsiTheme="majorEastAsia" w:hint="eastAsia"/>
          <w:sz w:val="24"/>
          <w:szCs w:val="24"/>
          <w:bdr w:val="single" w:sz="4" w:space="0" w:color="auto"/>
        </w:rPr>
        <w:t>愛媛県相談支援</w:t>
      </w:r>
      <w:r w:rsidR="00BD0102" w:rsidRPr="00AE1089">
        <w:rPr>
          <w:rFonts w:asciiTheme="majorEastAsia" w:eastAsiaTheme="majorEastAsia" w:hAnsiTheme="majorEastAsia" w:hint="eastAsia"/>
          <w:sz w:val="24"/>
          <w:szCs w:val="24"/>
          <w:bdr w:val="single" w:sz="4" w:space="0" w:color="auto"/>
        </w:rPr>
        <w:t>専門員</w:t>
      </w:r>
      <w:r w:rsidRPr="00AE1089">
        <w:rPr>
          <w:rFonts w:asciiTheme="majorEastAsia" w:eastAsiaTheme="majorEastAsia" w:hAnsiTheme="majorEastAsia" w:hint="eastAsia"/>
          <w:sz w:val="24"/>
          <w:szCs w:val="24"/>
          <w:bdr w:val="single" w:sz="4" w:space="0" w:color="auto"/>
        </w:rPr>
        <w:t>人材育成ビジョン</w:t>
      </w:r>
    </w:p>
    <w:p w14:paraId="63AFD21D" w14:textId="77777777" w:rsidR="00780116" w:rsidRPr="00AE1089" w:rsidRDefault="00780116" w:rsidP="00780116">
      <w:pPr>
        <w:rPr>
          <w:rFonts w:asciiTheme="minorEastAsia" w:hAnsiTheme="minorEastAsia"/>
          <w:sz w:val="24"/>
          <w:szCs w:val="24"/>
        </w:rPr>
      </w:pPr>
    </w:p>
    <w:p w14:paraId="6B1C89B6" w14:textId="2E9C81B0" w:rsidR="004707DA" w:rsidRPr="00AE1089" w:rsidRDefault="00C514C8" w:rsidP="00306956">
      <w:pPr>
        <w:wordWrap w:val="0"/>
        <w:jc w:val="right"/>
        <w:rPr>
          <w:rFonts w:asciiTheme="minorEastAsia" w:hAnsiTheme="minorEastAsia"/>
          <w:sz w:val="24"/>
          <w:szCs w:val="24"/>
        </w:rPr>
      </w:pPr>
      <w:r w:rsidRPr="00AE1089">
        <w:rPr>
          <w:rFonts w:asciiTheme="minorEastAsia" w:hAnsiTheme="minorEastAsia" w:hint="eastAsia"/>
          <w:sz w:val="24"/>
          <w:szCs w:val="24"/>
        </w:rPr>
        <w:t>令和</w:t>
      </w:r>
      <w:r w:rsidR="003127CA">
        <w:rPr>
          <w:rFonts w:asciiTheme="minorEastAsia" w:hAnsiTheme="minorEastAsia" w:hint="eastAsia"/>
          <w:sz w:val="24"/>
          <w:szCs w:val="24"/>
        </w:rPr>
        <w:t>７</w:t>
      </w:r>
      <w:r w:rsidR="003E58B3" w:rsidRPr="00AE1089">
        <w:rPr>
          <w:rFonts w:asciiTheme="minorEastAsia" w:hAnsiTheme="minorEastAsia" w:hint="eastAsia"/>
          <w:sz w:val="24"/>
          <w:szCs w:val="24"/>
        </w:rPr>
        <w:t>年</w:t>
      </w:r>
      <w:r w:rsidR="00AD100E">
        <w:rPr>
          <w:rFonts w:asciiTheme="minorEastAsia" w:hAnsiTheme="minorEastAsia" w:hint="eastAsia"/>
          <w:sz w:val="24"/>
          <w:szCs w:val="24"/>
        </w:rPr>
        <w:t>４</w:t>
      </w:r>
      <w:bookmarkStart w:id="0" w:name="_GoBack"/>
      <w:bookmarkEnd w:id="0"/>
      <w:r w:rsidR="003E58B3" w:rsidRPr="00AE1089">
        <w:rPr>
          <w:rFonts w:asciiTheme="minorEastAsia" w:hAnsiTheme="minorEastAsia" w:hint="eastAsia"/>
          <w:sz w:val="24"/>
          <w:szCs w:val="24"/>
        </w:rPr>
        <w:t xml:space="preserve">月　　</w:t>
      </w:r>
    </w:p>
    <w:p w14:paraId="40DBE987" w14:textId="13F4B3C4" w:rsidR="003E58B3" w:rsidRDefault="003E58B3" w:rsidP="00780116">
      <w:pPr>
        <w:rPr>
          <w:rFonts w:asciiTheme="minorEastAsia" w:hAnsiTheme="minorEastAsia"/>
          <w:sz w:val="24"/>
          <w:szCs w:val="24"/>
        </w:rPr>
      </w:pPr>
    </w:p>
    <w:p w14:paraId="2DA111E3" w14:textId="4478B7F8" w:rsidR="00540A65" w:rsidRPr="00AE1089" w:rsidRDefault="00540A65" w:rsidP="00780116">
      <w:pPr>
        <w:rPr>
          <w:rFonts w:asciiTheme="minorEastAsia" w:hAnsiTheme="minorEastAsia"/>
          <w:sz w:val="24"/>
          <w:szCs w:val="24"/>
        </w:rPr>
      </w:pPr>
      <w:r>
        <w:rPr>
          <w:rFonts w:asciiTheme="majorEastAsia" w:eastAsiaTheme="majorEastAsia" w:hAnsiTheme="majorEastAsia" w:hint="eastAsia"/>
          <w:sz w:val="24"/>
          <w:szCs w:val="24"/>
        </w:rPr>
        <w:t>０</w:t>
      </w:r>
      <w:r w:rsidRPr="00AE1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はじめに</w:t>
      </w:r>
    </w:p>
    <w:p w14:paraId="6EBC315A" w14:textId="25C215AD" w:rsidR="00624ED0" w:rsidRDefault="00780116" w:rsidP="00544B09">
      <w:pPr>
        <w:rPr>
          <w:rFonts w:asciiTheme="minorEastAsia" w:hAnsiTheme="minorEastAsia"/>
          <w:sz w:val="24"/>
          <w:szCs w:val="24"/>
        </w:rPr>
      </w:pPr>
      <w:r w:rsidRPr="00AE1089">
        <w:rPr>
          <w:rFonts w:asciiTheme="minorEastAsia" w:hAnsiTheme="minorEastAsia" w:hint="eastAsia"/>
          <w:sz w:val="24"/>
          <w:szCs w:val="24"/>
        </w:rPr>
        <w:t xml:space="preserve">　</w:t>
      </w:r>
      <w:r w:rsidR="003E58B3" w:rsidRPr="00AE1089">
        <w:rPr>
          <w:rFonts w:asciiTheme="minorEastAsia" w:hAnsiTheme="minorEastAsia" w:hint="eastAsia"/>
          <w:sz w:val="24"/>
          <w:szCs w:val="24"/>
        </w:rPr>
        <w:t>県では、</w:t>
      </w:r>
      <w:r w:rsidR="00540A65">
        <w:rPr>
          <w:rFonts w:asciiTheme="minorEastAsia" w:hAnsiTheme="minorEastAsia" w:hint="eastAsia"/>
          <w:sz w:val="24"/>
          <w:szCs w:val="24"/>
        </w:rPr>
        <w:t>「愛媛県障がい者プラン」の基本理念に基づき、障がいのある人もない人も、互いに人格と個性を尊重し合いながら、地域で共に暮らし、共に支え合い、</w:t>
      </w:r>
      <w:r w:rsidR="00624ED0">
        <w:rPr>
          <w:rFonts w:asciiTheme="minorEastAsia" w:hAnsiTheme="minorEastAsia" w:hint="eastAsia"/>
          <w:sz w:val="24"/>
          <w:szCs w:val="24"/>
        </w:rPr>
        <w:t>安心して暮らすことができる「共生社会」の実現を目指してい</w:t>
      </w:r>
      <w:r w:rsidR="00AD6A83">
        <w:rPr>
          <w:rFonts w:asciiTheme="minorEastAsia" w:hAnsiTheme="minorEastAsia" w:hint="eastAsia"/>
          <w:sz w:val="24"/>
          <w:szCs w:val="24"/>
        </w:rPr>
        <w:t>る</w:t>
      </w:r>
      <w:r w:rsidR="00624ED0">
        <w:rPr>
          <w:rFonts w:asciiTheme="minorEastAsia" w:hAnsiTheme="minorEastAsia" w:hint="eastAsia"/>
          <w:sz w:val="24"/>
          <w:szCs w:val="24"/>
        </w:rPr>
        <w:t>。</w:t>
      </w:r>
    </w:p>
    <w:p w14:paraId="3555A3FE" w14:textId="28BFD761" w:rsidR="00E47DEE" w:rsidRDefault="00624ED0" w:rsidP="00624ED0">
      <w:pPr>
        <w:ind w:firstLineChars="100" w:firstLine="240"/>
        <w:rPr>
          <w:rFonts w:asciiTheme="minorEastAsia" w:hAnsiTheme="minorEastAsia"/>
          <w:sz w:val="24"/>
          <w:szCs w:val="24"/>
        </w:rPr>
      </w:pPr>
      <w:r>
        <w:rPr>
          <w:rFonts w:asciiTheme="minorEastAsia" w:hAnsiTheme="minorEastAsia" w:hint="eastAsia"/>
          <w:sz w:val="24"/>
          <w:szCs w:val="24"/>
        </w:rPr>
        <w:t>これを実現するには、障がい者が居住を希望する地域において</w:t>
      </w:r>
      <w:r w:rsidR="00666368">
        <w:rPr>
          <w:rFonts w:asciiTheme="minorEastAsia" w:hAnsiTheme="minorEastAsia" w:hint="eastAsia"/>
          <w:sz w:val="24"/>
          <w:szCs w:val="24"/>
        </w:rPr>
        <w:t>、障がい者若しくは障がい児が</w:t>
      </w:r>
      <w:r>
        <w:rPr>
          <w:rFonts w:asciiTheme="minorEastAsia" w:hAnsiTheme="minorEastAsia" w:hint="eastAsia"/>
          <w:sz w:val="24"/>
          <w:szCs w:val="24"/>
        </w:rPr>
        <w:t>自立した日常生活を営むことができるよう、地域全体で支える仕組みづくりに引き続き取り組む必要があります。特に、相談支援専門員には</w:t>
      </w:r>
      <w:r w:rsidR="00481B64">
        <w:rPr>
          <w:rFonts w:asciiTheme="minorEastAsia" w:hAnsiTheme="minorEastAsia" w:hint="eastAsia"/>
          <w:sz w:val="24"/>
          <w:szCs w:val="24"/>
        </w:rPr>
        <w:t>ソーシャルワークの担い手としてのスキル・知識を高め、インフォーマルサービスを含めた社会資源の改善及び開発、地域のつながりや支援者・住民等との関係構築、生きがいや希望を見出す等</w:t>
      </w:r>
      <w:r w:rsidR="00851A51">
        <w:rPr>
          <w:rFonts w:asciiTheme="minorEastAsia" w:hAnsiTheme="minorEastAsia" w:hint="eastAsia"/>
          <w:sz w:val="24"/>
          <w:szCs w:val="24"/>
        </w:rPr>
        <w:t>の支援を行うことなど</w:t>
      </w:r>
      <w:r w:rsidR="00481B64">
        <w:rPr>
          <w:rFonts w:asciiTheme="minorEastAsia" w:hAnsiTheme="minorEastAsia" w:hint="eastAsia"/>
          <w:sz w:val="24"/>
          <w:szCs w:val="24"/>
        </w:rPr>
        <w:t>、</w:t>
      </w:r>
      <w:r w:rsidR="00851A51">
        <w:rPr>
          <w:rFonts w:asciiTheme="minorEastAsia" w:hAnsiTheme="minorEastAsia" w:hint="eastAsia"/>
          <w:sz w:val="24"/>
          <w:szCs w:val="24"/>
        </w:rPr>
        <w:t>ソーシャルワーカーとしての活躍が期待されてい</w:t>
      </w:r>
      <w:r w:rsidR="00AD6A83">
        <w:rPr>
          <w:rFonts w:asciiTheme="minorEastAsia" w:hAnsiTheme="minorEastAsia" w:hint="eastAsia"/>
          <w:sz w:val="24"/>
          <w:szCs w:val="24"/>
        </w:rPr>
        <w:t>る</w:t>
      </w:r>
      <w:r w:rsidR="00851A51">
        <w:rPr>
          <w:rFonts w:asciiTheme="minorEastAsia" w:hAnsiTheme="minorEastAsia" w:hint="eastAsia"/>
          <w:sz w:val="24"/>
          <w:szCs w:val="24"/>
        </w:rPr>
        <w:t>。</w:t>
      </w:r>
    </w:p>
    <w:p w14:paraId="4F9AB4C9" w14:textId="19603720" w:rsidR="003A25AF" w:rsidRPr="00AE1089" w:rsidRDefault="008D059D" w:rsidP="00E47DEE">
      <w:pPr>
        <w:ind w:firstLineChars="100" w:firstLine="240"/>
        <w:rPr>
          <w:rFonts w:asciiTheme="minorEastAsia" w:hAnsiTheme="minorEastAsia"/>
          <w:sz w:val="24"/>
          <w:szCs w:val="24"/>
        </w:rPr>
      </w:pPr>
      <w:r>
        <w:rPr>
          <w:rFonts w:asciiTheme="minorEastAsia" w:hAnsiTheme="minorEastAsia" w:hint="eastAsia"/>
          <w:sz w:val="24"/>
          <w:szCs w:val="24"/>
        </w:rPr>
        <w:t>そのため</w:t>
      </w:r>
      <w:r w:rsidR="00DA1720">
        <w:rPr>
          <w:rFonts w:asciiTheme="minorEastAsia" w:hAnsiTheme="minorEastAsia" w:hint="eastAsia"/>
          <w:sz w:val="24"/>
          <w:szCs w:val="24"/>
        </w:rPr>
        <w:t>、相談支援専門員に</w:t>
      </w:r>
      <w:r w:rsidR="00E47DEE">
        <w:rPr>
          <w:rFonts w:asciiTheme="minorEastAsia" w:hAnsiTheme="minorEastAsia" w:hint="eastAsia"/>
          <w:sz w:val="24"/>
          <w:szCs w:val="24"/>
        </w:rPr>
        <w:t>求められる資質</w:t>
      </w:r>
      <w:r>
        <w:rPr>
          <w:rFonts w:asciiTheme="minorEastAsia" w:hAnsiTheme="minorEastAsia" w:hint="eastAsia"/>
          <w:sz w:val="24"/>
          <w:szCs w:val="24"/>
        </w:rPr>
        <w:t>を示すとともに、関係機関の連携等を図っていくことで、共生社会の実現に向けた「愛媛県のそれぞれの地域において、障がいのある方々が『安心して暮らせる地域づくり』を担う人材を育てる」ことを目指す。</w:t>
      </w:r>
    </w:p>
    <w:p w14:paraId="7D166D90" w14:textId="77777777" w:rsidR="004707DA" w:rsidRPr="00DA1720" w:rsidRDefault="004707DA" w:rsidP="00780116">
      <w:pPr>
        <w:rPr>
          <w:rFonts w:asciiTheme="minorEastAsia" w:hAnsiTheme="minorEastAsia"/>
          <w:sz w:val="24"/>
          <w:szCs w:val="24"/>
        </w:rPr>
      </w:pPr>
    </w:p>
    <w:p w14:paraId="607638C1" w14:textId="77777777" w:rsidR="002F0C7F" w:rsidRPr="00AE1089" w:rsidRDefault="002F0C7F" w:rsidP="00780116">
      <w:pPr>
        <w:rPr>
          <w:rFonts w:asciiTheme="minorEastAsia" w:hAnsiTheme="minorEastAsia"/>
          <w:sz w:val="24"/>
          <w:szCs w:val="24"/>
        </w:rPr>
      </w:pPr>
    </w:p>
    <w:p w14:paraId="326C1F4D" w14:textId="08B97A1E" w:rsidR="007540CD" w:rsidRPr="00AE1089" w:rsidRDefault="007540CD" w:rsidP="00780116">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 xml:space="preserve">１　</w:t>
      </w:r>
      <w:r w:rsidR="00DA1720">
        <w:rPr>
          <w:rFonts w:asciiTheme="majorEastAsia" w:eastAsiaTheme="majorEastAsia" w:hAnsiTheme="majorEastAsia" w:hint="eastAsia"/>
          <w:sz w:val="24"/>
          <w:szCs w:val="24"/>
        </w:rPr>
        <w:t>本県における</w:t>
      </w:r>
      <w:r w:rsidR="006F67A8" w:rsidRPr="00AE1089">
        <w:rPr>
          <w:rFonts w:asciiTheme="majorEastAsia" w:eastAsiaTheme="majorEastAsia" w:hAnsiTheme="majorEastAsia" w:hint="eastAsia"/>
          <w:sz w:val="24"/>
          <w:szCs w:val="24"/>
        </w:rPr>
        <w:t>課題</w:t>
      </w:r>
    </w:p>
    <w:p w14:paraId="42A4A85E" w14:textId="47B79386" w:rsidR="00DA1720" w:rsidRDefault="00267FFE" w:rsidP="00267FFE">
      <w:pPr>
        <w:ind w:left="240" w:hangingChars="100" w:hanging="240"/>
        <w:rPr>
          <w:rFonts w:asciiTheme="minorEastAsia" w:hAnsiTheme="minorEastAsia"/>
          <w:kern w:val="0"/>
          <w:sz w:val="24"/>
          <w:szCs w:val="24"/>
        </w:rPr>
      </w:pPr>
      <w:r w:rsidRPr="00AE1089">
        <w:rPr>
          <w:rFonts w:asciiTheme="minorEastAsia" w:hAnsiTheme="minorEastAsia" w:hint="eastAsia"/>
          <w:sz w:val="24"/>
          <w:szCs w:val="24"/>
        </w:rPr>
        <w:t xml:space="preserve">　</w:t>
      </w:r>
      <w:r w:rsidR="00DA1720" w:rsidRPr="00D02032">
        <w:rPr>
          <w:rFonts w:asciiTheme="minorEastAsia" w:hAnsiTheme="minorEastAsia" w:hint="eastAsia"/>
          <w:w w:val="66"/>
          <w:kern w:val="0"/>
          <w:sz w:val="24"/>
          <w:szCs w:val="24"/>
          <w:fitText w:val="480" w:id="-893122558"/>
        </w:rPr>
        <w:t>（１</w:t>
      </w:r>
      <w:r w:rsidR="00DA1720" w:rsidRPr="00D02032">
        <w:rPr>
          <w:rFonts w:asciiTheme="minorEastAsia" w:hAnsiTheme="minorEastAsia" w:hint="eastAsia"/>
          <w:spacing w:val="3"/>
          <w:w w:val="66"/>
          <w:kern w:val="0"/>
          <w:sz w:val="24"/>
          <w:szCs w:val="24"/>
          <w:fitText w:val="480" w:id="-893122558"/>
        </w:rPr>
        <w:t>）</w:t>
      </w:r>
      <w:r w:rsidR="00BC2D15">
        <w:rPr>
          <w:rFonts w:asciiTheme="minorEastAsia" w:hAnsiTheme="minorEastAsia" w:hint="eastAsia"/>
          <w:kern w:val="0"/>
          <w:sz w:val="24"/>
          <w:szCs w:val="24"/>
        </w:rPr>
        <w:t xml:space="preserve">　</w:t>
      </w:r>
      <w:r w:rsidR="004F560E">
        <w:rPr>
          <w:rFonts w:asciiTheme="minorEastAsia" w:hAnsiTheme="minorEastAsia" w:hint="eastAsia"/>
          <w:kern w:val="0"/>
          <w:sz w:val="24"/>
          <w:szCs w:val="24"/>
        </w:rPr>
        <w:t>相談支援体制の地域間格差</w:t>
      </w:r>
    </w:p>
    <w:p w14:paraId="490D7A69" w14:textId="20174F71" w:rsidR="00BC2D15" w:rsidRDefault="00E45599" w:rsidP="00BC2D15">
      <w:pPr>
        <w:ind w:leftChars="350" w:left="735" w:firstLineChars="100" w:firstLine="240"/>
        <w:rPr>
          <w:rFonts w:asciiTheme="minorEastAsia" w:hAnsiTheme="minorEastAsia"/>
          <w:sz w:val="24"/>
          <w:szCs w:val="24"/>
        </w:rPr>
      </w:pPr>
      <w:r>
        <w:rPr>
          <w:rFonts w:asciiTheme="minorEastAsia" w:hAnsiTheme="minorEastAsia" w:hint="eastAsia"/>
          <w:sz w:val="24"/>
          <w:szCs w:val="24"/>
        </w:rPr>
        <w:t>インフォーマルな社会資源のみならず、</w:t>
      </w:r>
      <w:r w:rsidR="00BC2D15">
        <w:rPr>
          <w:rFonts w:asciiTheme="minorEastAsia" w:hAnsiTheme="minorEastAsia" w:hint="eastAsia"/>
          <w:sz w:val="24"/>
          <w:szCs w:val="24"/>
        </w:rPr>
        <w:t>協議会の活動状況や人材育成のための環境整備、</w:t>
      </w:r>
      <w:r w:rsidR="00BC2D15" w:rsidRPr="00BC2D15">
        <w:rPr>
          <w:rFonts w:asciiTheme="minorEastAsia" w:hAnsiTheme="minorEastAsia" w:hint="eastAsia"/>
          <w:sz w:val="24"/>
          <w:szCs w:val="24"/>
        </w:rPr>
        <w:t>地域における相談支援の中核的な役割を担う</w:t>
      </w:r>
      <w:r w:rsidR="00BC2D15">
        <w:rPr>
          <w:rFonts w:asciiTheme="minorEastAsia" w:hAnsiTheme="minorEastAsia" w:hint="eastAsia"/>
          <w:sz w:val="24"/>
          <w:szCs w:val="24"/>
        </w:rPr>
        <w:t>基幹相談支援センター及び</w:t>
      </w:r>
      <w:r w:rsidRPr="00E45599">
        <w:rPr>
          <w:rFonts w:asciiTheme="minorEastAsia" w:hAnsiTheme="minorEastAsia" w:hint="eastAsia"/>
          <w:sz w:val="24"/>
          <w:szCs w:val="24"/>
        </w:rPr>
        <w:t>地域において生活する障害者等及び地域における生活に移行することを希望する障害者等につき、地域において安心して自立した日常生活又は社会生活を営むことができるようにするため</w:t>
      </w:r>
      <w:r>
        <w:rPr>
          <w:rFonts w:asciiTheme="minorEastAsia" w:hAnsiTheme="minorEastAsia" w:hint="eastAsia"/>
          <w:sz w:val="24"/>
          <w:szCs w:val="24"/>
        </w:rPr>
        <w:t>に効果的に事業を実施するために整備される地域生活支援拠点などのフォーマルな資源においても、設置の有無・充足機能に地域によって差が生じている。</w:t>
      </w:r>
    </w:p>
    <w:p w14:paraId="394F77EB" w14:textId="54E411FC" w:rsidR="004F560E" w:rsidRDefault="004F560E" w:rsidP="004F560E">
      <w:pPr>
        <w:rPr>
          <w:rFonts w:asciiTheme="minorEastAsia" w:hAnsiTheme="minorEastAsia"/>
          <w:kern w:val="0"/>
          <w:sz w:val="24"/>
          <w:szCs w:val="24"/>
        </w:rPr>
      </w:pPr>
      <w:r>
        <w:rPr>
          <w:rFonts w:asciiTheme="minorEastAsia" w:hAnsiTheme="minorEastAsia" w:hint="eastAsia"/>
          <w:sz w:val="24"/>
          <w:szCs w:val="24"/>
        </w:rPr>
        <w:t xml:space="preserve">　</w:t>
      </w:r>
      <w:r w:rsidRPr="00D02032">
        <w:rPr>
          <w:rFonts w:asciiTheme="minorEastAsia" w:hAnsiTheme="minorEastAsia" w:hint="eastAsia"/>
          <w:w w:val="66"/>
          <w:kern w:val="0"/>
          <w:sz w:val="24"/>
          <w:szCs w:val="24"/>
          <w:fitText w:val="480" w:id="-893116416"/>
        </w:rPr>
        <w:t>（２</w:t>
      </w:r>
      <w:r w:rsidRPr="00D02032">
        <w:rPr>
          <w:rFonts w:asciiTheme="minorEastAsia" w:hAnsiTheme="minorEastAsia" w:hint="eastAsia"/>
          <w:spacing w:val="3"/>
          <w:w w:val="66"/>
          <w:kern w:val="0"/>
          <w:sz w:val="24"/>
          <w:szCs w:val="24"/>
          <w:fitText w:val="480" w:id="-893116416"/>
        </w:rPr>
        <w:t>）</w:t>
      </w:r>
      <w:r>
        <w:rPr>
          <w:rFonts w:asciiTheme="minorEastAsia" w:hAnsiTheme="minorEastAsia" w:hint="eastAsia"/>
          <w:kern w:val="0"/>
          <w:sz w:val="24"/>
          <w:szCs w:val="24"/>
        </w:rPr>
        <w:t xml:space="preserve">　支援者支援を行う者の相談先の不足</w:t>
      </w:r>
    </w:p>
    <w:p w14:paraId="4C92CFA1" w14:textId="51D4D07F" w:rsidR="004F560E" w:rsidRDefault="004F560E" w:rsidP="004F560E">
      <w:pPr>
        <w:ind w:leftChars="350" w:left="735"/>
        <w:rPr>
          <w:rFonts w:asciiTheme="minorEastAsia" w:hAnsiTheme="minorEastAsia"/>
          <w:sz w:val="24"/>
          <w:szCs w:val="24"/>
        </w:rPr>
      </w:pPr>
      <w:r>
        <w:rPr>
          <w:rFonts w:asciiTheme="minorEastAsia" w:hAnsiTheme="minorEastAsia" w:hint="eastAsia"/>
          <w:sz w:val="24"/>
          <w:szCs w:val="24"/>
        </w:rPr>
        <w:t xml:space="preserve">　基幹相談支援センター等による支援者支援の体制は整備されてきたところで</w:t>
      </w:r>
      <w:r w:rsidR="00746340">
        <w:rPr>
          <w:rFonts w:asciiTheme="minorEastAsia" w:hAnsiTheme="minorEastAsia" w:hint="eastAsia"/>
          <w:sz w:val="24"/>
          <w:szCs w:val="24"/>
        </w:rPr>
        <w:t>は</w:t>
      </w:r>
      <w:r>
        <w:rPr>
          <w:rFonts w:asciiTheme="minorEastAsia" w:hAnsiTheme="minorEastAsia" w:hint="eastAsia"/>
          <w:sz w:val="24"/>
          <w:szCs w:val="24"/>
        </w:rPr>
        <w:t>あるが、</w:t>
      </w:r>
      <w:r w:rsidR="00746340">
        <w:rPr>
          <w:rFonts w:asciiTheme="minorEastAsia" w:hAnsiTheme="minorEastAsia" w:hint="eastAsia"/>
          <w:sz w:val="24"/>
          <w:szCs w:val="24"/>
        </w:rPr>
        <w:t>地域における相談支援の中核的な役割を担い、</w:t>
      </w:r>
      <w:r>
        <w:rPr>
          <w:rFonts w:asciiTheme="minorEastAsia" w:hAnsiTheme="minorEastAsia" w:hint="eastAsia"/>
          <w:sz w:val="24"/>
          <w:szCs w:val="24"/>
        </w:rPr>
        <w:t>支援者支援する者</w:t>
      </w:r>
      <w:r w:rsidR="00746340">
        <w:rPr>
          <w:rFonts w:asciiTheme="minorEastAsia" w:hAnsiTheme="minorEastAsia" w:hint="eastAsia"/>
          <w:sz w:val="24"/>
          <w:szCs w:val="24"/>
        </w:rPr>
        <w:t>が</w:t>
      </w:r>
      <w:r>
        <w:rPr>
          <w:rFonts w:asciiTheme="minorEastAsia" w:hAnsiTheme="minorEastAsia" w:hint="eastAsia"/>
          <w:sz w:val="24"/>
          <w:szCs w:val="24"/>
        </w:rPr>
        <w:t>困り事を相談</w:t>
      </w:r>
      <w:r w:rsidR="00746340">
        <w:rPr>
          <w:rFonts w:asciiTheme="minorEastAsia" w:hAnsiTheme="minorEastAsia" w:hint="eastAsia"/>
          <w:sz w:val="24"/>
          <w:szCs w:val="24"/>
        </w:rPr>
        <w:t>できる</w:t>
      </w:r>
      <w:r>
        <w:rPr>
          <w:rFonts w:asciiTheme="minorEastAsia" w:hAnsiTheme="minorEastAsia" w:hint="eastAsia"/>
          <w:sz w:val="24"/>
          <w:szCs w:val="24"/>
        </w:rPr>
        <w:t>場が</w:t>
      </w:r>
      <w:r w:rsidR="00746340">
        <w:rPr>
          <w:rFonts w:asciiTheme="minorEastAsia" w:hAnsiTheme="minorEastAsia" w:hint="eastAsia"/>
          <w:sz w:val="24"/>
          <w:szCs w:val="24"/>
        </w:rPr>
        <w:t>十分でない。</w:t>
      </w:r>
    </w:p>
    <w:p w14:paraId="6C4F666F" w14:textId="1A180FF2" w:rsidR="00746340" w:rsidRDefault="00746340" w:rsidP="00746340">
      <w:pPr>
        <w:rPr>
          <w:rFonts w:asciiTheme="minorEastAsia" w:hAnsiTheme="minorEastAsia"/>
          <w:kern w:val="0"/>
          <w:sz w:val="24"/>
          <w:szCs w:val="24"/>
        </w:rPr>
      </w:pPr>
      <w:r>
        <w:rPr>
          <w:rFonts w:asciiTheme="minorEastAsia" w:hAnsiTheme="minorEastAsia" w:hint="eastAsia"/>
          <w:sz w:val="24"/>
          <w:szCs w:val="24"/>
        </w:rPr>
        <w:t xml:space="preserve">　</w:t>
      </w:r>
      <w:r w:rsidRPr="00D02032">
        <w:rPr>
          <w:rFonts w:asciiTheme="minorEastAsia" w:hAnsiTheme="minorEastAsia" w:hint="eastAsia"/>
          <w:w w:val="66"/>
          <w:kern w:val="0"/>
          <w:sz w:val="24"/>
          <w:szCs w:val="24"/>
          <w:fitText w:val="480" w:id="-893113088"/>
        </w:rPr>
        <w:t>（３</w:t>
      </w:r>
      <w:r w:rsidRPr="00D02032">
        <w:rPr>
          <w:rFonts w:asciiTheme="minorEastAsia" w:hAnsiTheme="minorEastAsia" w:hint="eastAsia"/>
          <w:spacing w:val="3"/>
          <w:w w:val="66"/>
          <w:kern w:val="0"/>
          <w:sz w:val="24"/>
          <w:szCs w:val="24"/>
          <w:fitText w:val="480" w:id="-893113088"/>
        </w:rPr>
        <w:t>）</w:t>
      </w:r>
      <w:r>
        <w:rPr>
          <w:rFonts w:asciiTheme="minorEastAsia" w:hAnsiTheme="minorEastAsia" w:hint="eastAsia"/>
          <w:kern w:val="0"/>
          <w:sz w:val="24"/>
          <w:szCs w:val="24"/>
        </w:rPr>
        <w:t xml:space="preserve">　研修講師等の不足</w:t>
      </w:r>
    </w:p>
    <w:p w14:paraId="7A671721" w14:textId="093D3461" w:rsidR="00746340" w:rsidRDefault="00746340" w:rsidP="00746340">
      <w:pPr>
        <w:ind w:leftChars="350" w:left="735"/>
        <w:rPr>
          <w:rFonts w:asciiTheme="minorEastAsia" w:hAnsiTheme="minorEastAsia"/>
          <w:sz w:val="24"/>
          <w:szCs w:val="24"/>
        </w:rPr>
      </w:pPr>
      <w:r>
        <w:rPr>
          <w:rFonts w:asciiTheme="minorEastAsia" w:hAnsiTheme="minorEastAsia" w:hint="eastAsia"/>
          <w:sz w:val="24"/>
          <w:szCs w:val="24"/>
        </w:rPr>
        <w:t xml:space="preserve">　各種法定研修において、企画運営を行う者や講師、ファシリテーターを担う者が不足していることから固定化されており、継続的に確保・循環できる仕組みが確立されていない。</w:t>
      </w:r>
    </w:p>
    <w:p w14:paraId="5A77F36A" w14:textId="77777777" w:rsidR="004707DA" w:rsidRPr="00AE1089" w:rsidRDefault="004707DA" w:rsidP="00780116">
      <w:pPr>
        <w:rPr>
          <w:rFonts w:asciiTheme="minorEastAsia" w:hAnsiTheme="minorEastAsia"/>
          <w:sz w:val="24"/>
          <w:szCs w:val="24"/>
        </w:rPr>
      </w:pPr>
    </w:p>
    <w:p w14:paraId="46C1FE1A" w14:textId="77777777" w:rsidR="004707DA" w:rsidRPr="00AE1089" w:rsidRDefault="00EA2490" w:rsidP="00780116">
      <w:pPr>
        <w:rPr>
          <w:rFonts w:asciiTheme="minorEastAsia" w:hAnsiTheme="minorEastAsia"/>
          <w:sz w:val="24"/>
          <w:szCs w:val="24"/>
        </w:rPr>
      </w:pPr>
      <w:r>
        <w:rPr>
          <w:rFonts w:asciiTheme="minorEastAsia" w:hAnsiTheme="minorEastAsia"/>
          <w:sz w:val="24"/>
          <w:szCs w:val="24"/>
        </w:rPr>
        <w:lastRenderedPageBreak/>
        <w:tab/>
      </w:r>
    </w:p>
    <w:p w14:paraId="1B3E080F" w14:textId="5B666262" w:rsidR="00B21348" w:rsidRPr="00AE1089" w:rsidRDefault="006C4A41" w:rsidP="00B21348">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 xml:space="preserve">２　</w:t>
      </w:r>
      <w:r w:rsidR="00EF5942">
        <w:rPr>
          <w:rFonts w:asciiTheme="majorEastAsia" w:eastAsiaTheme="majorEastAsia" w:hAnsiTheme="majorEastAsia" w:hint="eastAsia"/>
          <w:sz w:val="24"/>
          <w:szCs w:val="24"/>
        </w:rPr>
        <w:t>相談支援専門員に</w:t>
      </w:r>
      <w:r w:rsidR="00B21348" w:rsidRPr="00AE1089">
        <w:rPr>
          <w:rFonts w:asciiTheme="majorEastAsia" w:eastAsiaTheme="majorEastAsia" w:hAnsiTheme="majorEastAsia" w:hint="eastAsia"/>
          <w:sz w:val="24"/>
          <w:szCs w:val="24"/>
        </w:rPr>
        <w:t>求め</w:t>
      </w:r>
      <w:r w:rsidR="0068428B" w:rsidRPr="00AE1089">
        <w:rPr>
          <w:rFonts w:asciiTheme="majorEastAsia" w:eastAsiaTheme="majorEastAsia" w:hAnsiTheme="majorEastAsia" w:hint="eastAsia"/>
          <w:sz w:val="24"/>
          <w:szCs w:val="24"/>
        </w:rPr>
        <w:t>られ</w:t>
      </w:r>
      <w:r w:rsidR="00B21348" w:rsidRPr="00AE1089">
        <w:rPr>
          <w:rFonts w:asciiTheme="majorEastAsia" w:eastAsiaTheme="majorEastAsia" w:hAnsiTheme="majorEastAsia" w:hint="eastAsia"/>
          <w:sz w:val="24"/>
          <w:szCs w:val="24"/>
        </w:rPr>
        <w:t>る</w:t>
      </w:r>
      <w:r w:rsidR="00EF5942">
        <w:rPr>
          <w:rFonts w:asciiTheme="majorEastAsia" w:eastAsiaTheme="majorEastAsia" w:hAnsiTheme="majorEastAsia" w:hint="eastAsia"/>
          <w:sz w:val="24"/>
          <w:szCs w:val="24"/>
        </w:rPr>
        <w:t>力</w:t>
      </w:r>
    </w:p>
    <w:p w14:paraId="35C7EE68" w14:textId="77777777" w:rsidR="009206D1" w:rsidRDefault="009206D1" w:rsidP="009206D1">
      <w:pPr>
        <w:ind w:left="24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　　ケアマネジメントの全プロセスに携わる相談支援従事者には、次の資質が求められる。</w:t>
      </w:r>
    </w:p>
    <w:p w14:paraId="5211E625"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①信頼関係を形成する</w:t>
      </w:r>
    </w:p>
    <w:p w14:paraId="13B6F588"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②専門的面接技術</w:t>
      </w:r>
    </w:p>
    <w:p w14:paraId="6CF61EF2"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③</w:t>
      </w:r>
      <w:r w:rsidRPr="009206D1">
        <w:rPr>
          <w:rFonts w:asciiTheme="minorEastAsia" w:hAnsiTheme="minorEastAsia" w:hint="eastAsia"/>
          <w:kern w:val="0"/>
          <w:sz w:val="24"/>
          <w:szCs w:val="24"/>
        </w:rPr>
        <w:t>ニーズを探し出すアセスメント力</w:t>
      </w:r>
    </w:p>
    <w:p w14:paraId="390E2120"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④</w:t>
      </w:r>
      <w:r w:rsidRPr="009206D1">
        <w:rPr>
          <w:rFonts w:asciiTheme="minorEastAsia" w:hAnsiTheme="minorEastAsia" w:hint="eastAsia"/>
          <w:kern w:val="0"/>
          <w:sz w:val="24"/>
          <w:szCs w:val="24"/>
        </w:rPr>
        <w:t>サービスの知識や体験的理解力</w:t>
      </w:r>
    </w:p>
    <w:p w14:paraId="6E19A229"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⑤</w:t>
      </w:r>
      <w:r w:rsidRPr="009206D1">
        <w:rPr>
          <w:rFonts w:asciiTheme="minorEastAsia" w:hAnsiTheme="minorEastAsia" w:hint="eastAsia"/>
          <w:kern w:val="0"/>
          <w:sz w:val="24"/>
          <w:szCs w:val="24"/>
        </w:rPr>
        <w:t>社会資源の改善及び開発に取り組む姿勢</w:t>
      </w:r>
    </w:p>
    <w:p w14:paraId="686F016B"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⑥</w:t>
      </w:r>
      <w:r w:rsidRPr="009206D1">
        <w:rPr>
          <w:rFonts w:asciiTheme="minorEastAsia" w:hAnsiTheme="minorEastAsia" w:hint="eastAsia"/>
          <w:kern w:val="0"/>
          <w:sz w:val="24"/>
          <w:szCs w:val="24"/>
        </w:rPr>
        <w:t>支援ネットワークの形成力</w:t>
      </w:r>
    </w:p>
    <w:p w14:paraId="05964FE6" w14:textId="77777777" w:rsidR="009206D1" w:rsidRDefault="009206D1" w:rsidP="00103BFA">
      <w:pPr>
        <w:ind w:leftChars="350" w:left="975" w:hangingChars="100" w:hanging="240"/>
        <w:rPr>
          <w:rFonts w:asciiTheme="minorEastAsia" w:hAnsiTheme="minorEastAsia"/>
          <w:kern w:val="0"/>
          <w:sz w:val="24"/>
          <w:szCs w:val="24"/>
        </w:rPr>
      </w:pPr>
      <w:r>
        <w:rPr>
          <w:rFonts w:asciiTheme="minorEastAsia" w:hAnsiTheme="minorEastAsia" w:hint="eastAsia"/>
          <w:kern w:val="0"/>
          <w:sz w:val="24"/>
          <w:szCs w:val="24"/>
        </w:rPr>
        <w:t>⑦</w:t>
      </w:r>
      <w:r w:rsidRPr="009206D1">
        <w:rPr>
          <w:rFonts w:asciiTheme="minorEastAsia" w:hAnsiTheme="minorEastAsia" w:hint="eastAsia"/>
          <w:kern w:val="0"/>
          <w:sz w:val="24"/>
          <w:szCs w:val="24"/>
        </w:rPr>
        <w:t>チームアプローチを展開する力</w:t>
      </w:r>
    </w:p>
    <w:p w14:paraId="7283DEDA" w14:textId="77777777" w:rsidR="001535B4" w:rsidRPr="009206D1" w:rsidRDefault="001535B4" w:rsidP="001535B4">
      <w:pPr>
        <w:ind w:left="240" w:hangingChars="100" w:hanging="240"/>
        <w:rPr>
          <w:rFonts w:asciiTheme="minorEastAsia" w:hAnsiTheme="minorEastAsia"/>
          <w:kern w:val="0"/>
          <w:sz w:val="24"/>
          <w:szCs w:val="24"/>
        </w:rPr>
      </w:pPr>
      <w:r>
        <w:rPr>
          <w:rFonts w:asciiTheme="minorEastAsia" w:hAnsiTheme="minorEastAsia" w:hint="eastAsia"/>
          <w:kern w:val="0"/>
          <w:sz w:val="24"/>
          <w:szCs w:val="24"/>
        </w:rPr>
        <w:t xml:space="preserve">　　併せて、相談支援専門員には、「相談支援従事者に求められる資質」を養い、行政のパートナーとして、「相談支援における基本的姿勢」を共有し、縦割り行政の中の「横ぐし」を刺す役割を担うことが期待されている。</w:t>
      </w:r>
    </w:p>
    <w:p w14:paraId="3E588D20" w14:textId="77777777" w:rsidR="00063FFD" w:rsidRPr="00AE1089" w:rsidRDefault="00063FFD" w:rsidP="00063FFD">
      <w:pPr>
        <w:ind w:left="240" w:hangingChars="100" w:hanging="240"/>
        <w:rPr>
          <w:rFonts w:asciiTheme="minorEastAsia" w:hAnsiTheme="minorEastAsia"/>
          <w:kern w:val="0"/>
          <w:sz w:val="24"/>
          <w:szCs w:val="24"/>
        </w:rPr>
      </w:pPr>
    </w:p>
    <w:p w14:paraId="662AC762" w14:textId="106FBEDD" w:rsidR="00C03C35" w:rsidRPr="00AE1089" w:rsidRDefault="00C03C35" w:rsidP="00063FFD">
      <w:pPr>
        <w:ind w:left="240" w:hangingChars="100" w:hanging="240"/>
        <w:rPr>
          <w:rFonts w:asciiTheme="minorEastAsia" w:hAnsiTheme="minorEastAsia"/>
          <w:kern w:val="0"/>
          <w:sz w:val="24"/>
          <w:szCs w:val="24"/>
        </w:rPr>
      </w:pPr>
      <w:r w:rsidRPr="00AE1089">
        <w:rPr>
          <w:rFonts w:asciiTheme="minorEastAsia" w:hAnsiTheme="minorEastAsia" w:hint="eastAsia"/>
          <w:kern w:val="0"/>
          <w:sz w:val="24"/>
          <w:szCs w:val="24"/>
        </w:rPr>
        <w:t xml:space="preserve">　　また、その中でも地域の中核として活躍する相談支援専門員には、</w:t>
      </w:r>
      <w:r w:rsidR="001D3F69">
        <w:rPr>
          <w:rFonts w:asciiTheme="minorEastAsia" w:hAnsiTheme="minorEastAsia" w:hint="eastAsia"/>
          <w:kern w:val="0"/>
          <w:sz w:val="24"/>
          <w:szCs w:val="24"/>
        </w:rPr>
        <w:t>併せて</w:t>
      </w:r>
      <w:r w:rsidRPr="00AE1089">
        <w:rPr>
          <w:rFonts w:asciiTheme="minorEastAsia" w:hAnsiTheme="minorEastAsia" w:hint="eastAsia"/>
          <w:kern w:val="0"/>
          <w:sz w:val="24"/>
          <w:szCs w:val="24"/>
        </w:rPr>
        <w:t>次のような</w:t>
      </w:r>
      <w:r w:rsidR="001535B4">
        <w:rPr>
          <w:rFonts w:asciiTheme="minorEastAsia" w:hAnsiTheme="minorEastAsia" w:hint="eastAsia"/>
          <w:kern w:val="0"/>
          <w:sz w:val="24"/>
          <w:szCs w:val="24"/>
        </w:rPr>
        <w:t>役割</w:t>
      </w:r>
      <w:r w:rsidRPr="00AE1089">
        <w:rPr>
          <w:rFonts w:asciiTheme="minorEastAsia" w:hAnsiTheme="minorEastAsia" w:hint="eastAsia"/>
          <w:kern w:val="0"/>
          <w:sz w:val="24"/>
          <w:szCs w:val="24"/>
        </w:rPr>
        <w:t>が求められる。</w:t>
      </w:r>
    </w:p>
    <w:p w14:paraId="122FF4BD" w14:textId="77777777" w:rsidR="00063FFD" w:rsidRDefault="00063FFD" w:rsidP="00306956">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・困難事例の検討等において、地域の相談支援専門員への指導・助言、資質向上を支援する能力</w:t>
      </w:r>
    </w:p>
    <w:p w14:paraId="54CCACFB" w14:textId="77777777" w:rsidR="005604C6" w:rsidRDefault="005604C6" w:rsidP="00306956">
      <w:pPr>
        <w:ind w:left="720" w:hangingChars="300" w:hanging="720"/>
        <w:rPr>
          <w:rFonts w:asciiTheme="minorEastAsia" w:hAnsiTheme="minorEastAsia"/>
          <w:kern w:val="0"/>
          <w:sz w:val="24"/>
          <w:szCs w:val="24"/>
        </w:rPr>
      </w:pPr>
      <w:r>
        <w:rPr>
          <w:rFonts w:asciiTheme="minorEastAsia" w:hAnsiTheme="minorEastAsia" w:hint="eastAsia"/>
          <w:kern w:val="0"/>
          <w:sz w:val="24"/>
          <w:szCs w:val="24"/>
        </w:rPr>
        <w:t xml:space="preserve">　　・相談支援従事者研修における</w:t>
      </w:r>
      <w:r w:rsidR="00D14500">
        <w:rPr>
          <w:rFonts w:asciiTheme="minorEastAsia" w:hAnsiTheme="minorEastAsia" w:hint="eastAsia"/>
          <w:kern w:val="0"/>
          <w:sz w:val="24"/>
          <w:szCs w:val="24"/>
        </w:rPr>
        <w:t>実習の受入れ及び受講生への指導</w:t>
      </w:r>
    </w:p>
    <w:p w14:paraId="4B150D79" w14:textId="77777777" w:rsidR="00103BFA" w:rsidRPr="00AE1089" w:rsidRDefault="00103BFA" w:rsidP="00306956">
      <w:pPr>
        <w:ind w:left="720" w:hangingChars="300" w:hanging="720"/>
        <w:rPr>
          <w:rFonts w:asciiTheme="minorEastAsia" w:hAnsiTheme="minorEastAsia"/>
          <w:kern w:val="0"/>
          <w:sz w:val="24"/>
          <w:szCs w:val="24"/>
        </w:rPr>
      </w:pPr>
      <w:r>
        <w:rPr>
          <w:rFonts w:asciiTheme="minorEastAsia" w:hAnsiTheme="minorEastAsia" w:hint="eastAsia"/>
          <w:kern w:val="0"/>
          <w:sz w:val="24"/>
          <w:szCs w:val="24"/>
        </w:rPr>
        <w:t xml:space="preserve">　　・</w:t>
      </w:r>
      <w:r w:rsidR="000F2711">
        <w:rPr>
          <w:rFonts w:asciiTheme="minorEastAsia" w:hAnsiTheme="minorEastAsia" w:hint="eastAsia"/>
          <w:kern w:val="0"/>
          <w:sz w:val="24"/>
          <w:szCs w:val="24"/>
        </w:rPr>
        <w:t>（自立支援）協議会の運営への参画</w:t>
      </w:r>
    </w:p>
    <w:p w14:paraId="01B2B134" w14:textId="157DA7B0" w:rsidR="000F2711" w:rsidRPr="00AE1089" w:rsidRDefault="00063FFD" w:rsidP="000F2711">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D14500">
        <w:rPr>
          <w:rFonts w:asciiTheme="minorEastAsia" w:hAnsiTheme="minorEastAsia" w:hint="eastAsia"/>
          <w:kern w:val="0"/>
          <w:sz w:val="24"/>
          <w:szCs w:val="24"/>
        </w:rPr>
        <w:t>（自立支援）協議会等が実施する相談支援従事者等の資質向上を図る</w:t>
      </w:r>
      <w:r w:rsidRPr="00AE1089">
        <w:rPr>
          <w:rFonts w:asciiTheme="minorEastAsia" w:hAnsiTheme="minorEastAsia" w:hint="eastAsia"/>
          <w:kern w:val="0"/>
          <w:sz w:val="24"/>
          <w:szCs w:val="24"/>
        </w:rPr>
        <w:t>研修</w:t>
      </w:r>
      <w:r w:rsidR="00D14500">
        <w:rPr>
          <w:rFonts w:asciiTheme="minorEastAsia" w:hAnsiTheme="minorEastAsia" w:hint="eastAsia"/>
          <w:kern w:val="0"/>
          <w:sz w:val="24"/>
          <w:szCs w:val="24"/>
        </w:rPr>
        <w:t>の企画立案及び運営への参画</w:t>
      </w:r>
    </w:p>
    <w:p w14:paraId="3F44CDFD" w14:textId="7294B177" w:rsidR="00063FFD" w:rsidRPr="00AE1089" w:rsidRDefault="00063FFD" w:rsidP="00306956">
      <w:pPr>
        <w:ind w:left="720" w:hangingChars="300" w:hanging="72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666368">
        <w:rPr>
          <w:rFonts w:asciiTheme="minorEastAsia" w:hAnsiTheme="minorEastAsia" w:hint="eastAsia"/>
          <w:kern w:val="0"/>
          <w:sz w:val="24"/>
          <w:szCs w:val="24"/>
        </w:rPr>
        <w:t>障がい者及び障がい児</w:t>
      </w:r>
      <w:r w:rsidR="00666368">
        <w:rPr>
          <w:rFonts w:asciiTheme="minorEastAsia" w:hAnsiTheme="minorEastAsia" w:hint="eastAsia"/>
          <w:sz w:val="24"/>
          <w:szCs w:val="24"/>
        </w:rPr>
        <w:t>（以下、「障がい児者」という。）</w:t>
      </w:r>
      <w:r w:rsidRPr="00AE1089">
        <w:rPr>
          <w:rFonts w:asciiTheme="minorEastAsia" w:hAnsiTheme="minorEastAsia" w:hint="eastAsia"/>
          <w:kern w:val="0"/>
          <w:sz w:val="24"/>
          <w:szCs w:val="24"/>
        </w:rPr>
        <w:t>の困りごとを地域の課題として抽出・整理し、行政や関係機関</w:t>
      </w:r>
      <w:r w:rsidR="000F2711">
        <w:rPr>
          <w:rFonts w:asciiTheme="minorEastAsia" w:hAnsiTheme="minorEastAsia" w:hint="eastAsia"/>
          <w:kern w:val="0"/>
          <w:sz w:val="24"/>
          <w:szCs w:val="24"/>
        </w:rPr>
        <w:t>と</w:t>
      </w:r>
      <w:r w:rsidR="00103BFA">
        <w:rPr>
          <w:rFonts w:asciiTheme="minorEastAsia" w:hAnsiTheme="minorEastAsia" w:hint="eastAsia"/>
          <w:kern w:val="0"/>
          <w:sz w:val="24"/>
          <w:szCs w:val="24"/>
        </w:rPr>
        <w:t>協働して新たな社会資源を開拓す</w:t>
      </w:r>
      <w:r w:rsidRPr="00AE1089">
        <w:rPr>
          <w:rFonts w:asciiTheme="minorEastAsia" w:hAnsiTheme="minorEastAsia" w:hint="eastAsia"/>
          <w:kern w:val="0"/>
          <w:sz w:val="24"/>
          <w:szCs w:val="24"/>
        </w:rPr>
        <w:t>る</w:t>
      </w:r>
      <w:r w:rsidR="000F2711">
        <w:rPr>
          <w:rFonts w:asciiTheme="minorEastAsia" w:hAnsiTheme="minorEastAsia" w:hint="eastAsia"/>
          <w:kern w:val="0"/>
          <w:sz w:val="24"/>
          <w:szCs w:val="24"/>
        </w:rPr>
        <w:t>等して、地域課題の解消に向けた取組みの実施</w:t>
      </w:r>
    </w:p>
    <w:p w14:paraId="1EB65F1C" w14:textId="28E35171" w:rsidR="006C4A41" w:rsidRDefault="006C4A41" w:rsidP="00780116">
      <w:pPr>
        <w:rPr>
          <w:rFonts w:asciiTheme="minorEastAsia" w:hAnsiTheme="minorEastAsia"/>
          <w:sz w:val="24"/>
          <w:szCs w:val="24"/>
        </w:rPr>
      </w:pPr>
    </w:p>
    <w:p w14:paraId="0242472F" w14:textId="77777777" w:rsidR="00AD6A83" w:rsidRDefault="00AD6A83">
      <w:pPr>
        <w:widowControl/>
        <w:jc w:val="left"/>
        <w:rPr>
          <w:rFonts w:asciiTheme="minorEastAsia" w:hAnsiTheme="minorEastAsia"/>
          <w:sz w:val="24"/>
          <w:szCs w:val="24"/>
        </w:rPr>
      </w:pPr>
      <w:r>
        <w:rPr>
          <w:rFonts w:asciiTheme="minorEastAsia" w:hAnsiTheme="minorEastAsia"/>
          <w:sz w:val="24"/>
          <w:szCs w:val="24"/>
        </w:rPr>
        <w:br w:type="page"/>
      </w:r>
    </w:p>
    <w:p w14:paraId="33B832BE" w14:textId="210D2992" w:rsidR="004D43CE" w:rsidRDefault="00AD6A83" w:rsidP="00780116">
      <w:pPr>
        <w:rPr>
          <w:rFonts w:asciiTheme="minorEastAsia" w:hAnsiTheme="minorEastAsia"/>
          <w:sz w:val="24"/>
          <w:szCs w:val="24"/>
        </w:rPr>
      </w:pPr>
      <w:r>
        <w:rPr>
          <w:rFonts w:asciiTheme="minorEastAsia" w:hAnsiTheme="minorEastAsia" w:hint="eastAsia"/>
          <w:sz w:val="24"/>
          <w:szCs w:val="24"/>
        </w:rPr>
        <w:lastRenderedPageBreak/>
        <w:t>（参考）相談支援専門員のキャリア像（イメージ図）</w:t>
      </w:r>
    </w:p>
    <w:p w14:paraId="22E6CBEF" w14:textId="4666E23B" w:rsidR="00AD6A83" w:rsidRPr="00AD6A83" w:rsidRDefault="00E13FE4" w:rsidP="00780116">
      <w:pPr>
        <w:rPr>
          <w:rFonts w:asciiTheme="minorEastAsia" w:hAnsiTheme="minorEastAsia"/>
          <w:sz w:val="24"/>
          <w:szCs w:val="24"/>
        </w:rPr>
      </w:pPr>
      <w:r w:rsidRPr="00E13FE4">
        <w:rPr>
          <w:rFonts w:asciiTheme="minorEastAsia" w:hAnsiTheme="minorEastAsia"/>
          <w:noProof/>
          <w:sz w:val="24"/>
          <w:szCs w:val="24"/>
        </w:rPr>
        <w:drawing>
          <wp:inline distT="0" distB="0" distL="0" distR="0" wp14:anchorId="7EC491DD" wp14:editId="133587BF">
            <wp:extent cx="5759450" cy="38538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9450" cy="3853815"/>
                    </a:xfrm>
                    <a:prstGeom prst="rect">
                      <a:avLst/>
                    </a:prstGeom>
                  </pic:spPr>
                </pic:pic>
              </a:graphicData>
            </a:graphic>
          </wp:inline>
        </w:drawing>
      </w:r>
    </w:p>
    <w:p w14:paraId="556B839F" w14:textId="77777777" w:rsidR="004707DA" w:rsidRPr="00AE1089" w:rsidRDefault="004707DA" w:rsidP="00780116">
      <w:pPr>
        <w:rPr>
          <w:rFonts w:asciiTheme="minorEastAsia" w:hAnsiTheme="minorEastAsia"/>
          <w:sz w:val="24"/>
          <w:szCs w:val="24"/>
        </w:rPr>
      </w:pPr>
    </w:p>
    <w:p w14:paraId="18A54B6C" w14:textId="77777777" w:rsidR="006F67A8" w:rsidRPr="00AE1089" w:rsidRDefault="001C5CB1" w:rsidP="00780116">
      <w:pPr>
        <w:rPr>
          <w:rFonts w:asciiTheme="majorEastAsia" w:eastAsiaTheme="majorEastAsia" w:hAnsiTheme="majorEastAsia"/>
          <w:sz w:val="24"/>
          <w:szCs w:val="24"/>
        </w:rPr>
      </w:pPr>
      <w:r w:rsidRPr="00AE1089">
        <w:rPr>
          <w:rFonts w:asciiTheme="majorEastAsia" w:eastAsiaTheme="majorEastAsia" w:hAnsiTheme="majorEastAsia" w:hint="eastAsia"/>
          <w:sz w:val="24"/>
          <w:szCs w:val="24"/>
        </w:rPr>
        <w:t>３</w:t>
      </w:r>
      <w:r w:rsidR="006F67A8" w:rsidRPr="00AE1089">
        <w:rPr>
          <w:rFonts w:asciiTheme="majorEastAsia" w:eastAsiaTheme="majorEastAsia" w:hAnsiTheme="majorEastAsia" w:hint="eastAsia"/>
          <w:sz w:val="24"/>
          <w:szCs w:val="24"/>
        </w:rPr>
        <w:t xml:space="preserve">　</w:t>
      </w:r>
      <w:r w:rsidR="00154B57" w:rsidRPr="00AE1089">
        <w:rPr>
          <w:rFonts w:asciiTheme="majorEastAsia" w:eastAsiaTheme="majorEastAsia" w:hAnsiTheme="majorEastAsia" w:hint="eastAsia"/>
          <w:sz w:val="24"/>
          <w:szCs w:val="24"/>
        </w:rPr>
        <w:t>県、市町（地域）、事業所等の役割</w:t>
      </w:r>
    </w:p>
    <w:p w14:paraId="184B2DDA" w14:textId="546602FC" w:rsidR="0029038B" w:rsidRPr="00AE1089" w:rsidRDefault="0029038B" w:rsidP="00306956">
      <w:pPr>
        <w:ind w:left="240" w:hangingChars="100" w:hanging="24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8C5A91" w:rsidRPr="00AE1089">
        <w:rPr>
          <w:rFonts w:asciiTheme="minorEastAsia" w:hAnsiTheme="minorEastAsia" w:hint="eastAsia"/>
          <w:kern w:val="0"/>
          <w:sz w:val="24"/>
          <w:szCs w:val="24"/>
        </w:rPr>
        <w:t>相談支援専門員の資質向上を図るとともに、</w:t>
      </w:r>
      <w:r w:rsidR="003C34C9" w:rsidRPr="00AE1089">
        <w:rPr>
          <w:rFonts w:asciiTheme="minorEastAsia" w:hAnsiTheme="minorEastAsia" w:hint="eastAsia"/>
          <w:kern w:val="0"/>
          <w:sz w:val="24"/>
          <w:szCs w:val="24"/>
        </w:rPr>
        <w:t>地域の</w:t>
      </w:r>
      <w:r w:rsidR="008C5A91" w:rsidRPr="00AE1089">
        <w:rPr>
          <w:rFonts w:asciiTheme="minorEastAsia" w:hAnsiTheme="minorEastAsia" w:hint="eastAsia"/>
          <w:kern w:val="0"/>
          <w:sz w:val="24"/>
          <w:szCs w:val="24"/>
        </w:rPr>
        <w:t>中核</w:t>
      </w:r>
      <w:r w:rsidR="003C34C9" w:rsidRPr="00AE1089">
        <w:rPr>
          <w:rFonts w:asciiTheme="minorEastAsia" w:hAnsiTheme="minorEastAsia" w:hint="eastAsia"/>
          <w:kern w:val="0"/>
          <w:sz w:val="24"/>
          <w:szCs w:val="24"/>
        </w:rPr>
        <w:t>として活躍できる</w:t>
      </w:r>
      <w:r w:rsidR="008C5A91" w:rsidRPr="00AE1089">
        <w:rPr>
          <w:rFonts w:asciiTheme="minorEastAsia" w:hAnsiTheme="minorEastAsia" w:hint="eastAsia"/>
          <w:kern w:val="0"/>
          <w:sz w:val="24"/>
          <w:szCs w:val="24"/>
        </w:rPr>
        <w:t>者を養成するため、県、市町（地域）</w:t>
      </w:r>
      <w:r w:rsidR="005F3069">
        <w:rPr>
          <w:rFonts w:asciiTheme="minorEastAsia" w:hAnsiTheme="minorEastAsia" w:hint="eastAsia"/>
          <w:kern w:val="0"/>
          <w:sz w:val="24"/>
          <w:szCs w:val="24"/>
        </w:rPr>
        <w:t>及び</w:t>
      </w:r>
      <w:r w:rsidR="008C5A91" w:rsidRPr="00AE1089">
        <w:rPr>
          <w:rFonts w:asciiTheme="minorEastAsia" w:hAnsiTheme="minorEastAsia" w:hint="eastAsia"/>
          <w:kern w:val="0"/>
          <w:sz w:val="24"/>
          <w:szCs w:val="24"/>
        </w:rPr>
        <w:t>事業所等が連携して取</w:t>
      </w:r>
      <w:r w:rsidR="005F3069">
        <w:rPr>
          <w:rFonts w:asciiTheme="minorEastAsia" w:hAnsiTheme="minorEastAsia" w:hint="eastAsia"/>
          <w:kern w:val="0"/>
          <w:sz w:val="24"/>
          <w:szCs w:val="24"/>
        </w:rPr>
        <w:t>り</w:t>
      </w:r>
      <w:r w:rsidR="008C5A91" w:rsidRPr="00AE1089">
        <w:rPr>
          <w:rFonts w:asciiTheme="minorEastAsia" w:hAnsiTheme="minorEastAsia" w:hint="eastAsia"/>
          <w:kern w:val="0"/>
          <w:sz w:val="24"/>
          <w:szCs w:val="24"/>
        </w:rPr>
        <w:t>組</w:t>
      </w:r>
      <w:r w:rsidR="005F3069">
        <w:rPr>
          <w:rFonts w:asciiTheme="minorEastAsia" w:hAnsiTheme="minorEastAsia" w:hint="eastAsia"/>
          <w:kern w:val="0"/>
          <w:sz w:val="24"/>
          <w:szCs w:val="24"/>
        </w:rPr>
        <w:t>み</w:t>
      </w:r>
      <w:r w:rsidR="008C5A91" w:rsidRPr="00AE1089">
        <w:rPr>
          <w:rFonts w:asciiTheme="minorEastAsia" w:hAnsiTheme="minorEastAsia" w:hint="eastAsia"/>
          <w:kern w:val="0"/>
          <w:sz w:val="24"/>
          <w:szCs w:val="24"/>
        </w:rPr>
        <w:t>を進めていく必要がある。</w:t>
      </w:r>
      <w:r w:rsidRPr="00AE1089">
        <w:rPr>
          <w:rFonts w:asciiTheme="minorEastAsia" w:hAnsiTheme="minorEastAsia" w:hint="eastAsia"/>
          <w:kern w:val="0"/>
          <w:sz w:val="24"/>
          <w:szCs w:val="24"/>
        </w:rPr>
        <w:t>相談支援専門員の資質向上</w:t>
      </w:r>
      <w:r w:rsidR="00E54558">
        <w:rPr>
          <w:rFonts w:asciiTheme="minorEastAsia" w:hAnsiTheme="minorEastAsia" w:hint="eastAsia"/>
          <w:kern w:val="0"/>
          <w:sz w:val="24"/>
          <w:szCs w:val="24"/>
        </w:rPr>
        <w:t>には</w:t>
      </w:r>
      <w:r w:rsidR="00EA5A8E" w:rsidRPr="00AE1089">
        <w:rPr>
          <w:rFonts w:asciiTheme="minorEastAsia" w:hAnsiTheme="minorEastAsia" w:hint="eastAsia"/>
          <w:kern w:val="0"/>
          <w:sz w:val="24"/>
          <w:szCs w:val="24"/>
        </w:rPr>
        <w:t>、</w:t>
      </w:r>
      <w:r w:rsidRPr="00AE1089">
        <w:rPr>
          <w:rFonts w:asciiTheme="minorEastAsia" w:hAnsiTheme="minorEastAsia" w:hint="eastAsia"/>
          <w:kern w:val="0"/>
          <w:sz w:val="24"/>
          <w:szCs w:val="24"/>
        </w:rPr>
        <w:t>研修（</w:t>
      </w:r>
      <w:r w:rsidR="00C87FC6" w:rsidRPr="00AE1089">
        <w:rPr>
          <w:rFonts w:asciiTheme="minorEastAsia" w:hAnsiTheme="minorEastAsia" w:hint="eastAsia"/>
          <w:kern w:val="0"/>
          <w:sz w:val="24"/>
          <w:szCs w:val="24"/>
        </w:rPr>
        <w:t>Ｏｆｆ</w:t>
      </w:r>
      <w:r w:rsidR="00CF0EC1" w:rsidRPr="00AE1089">
        <w:rPr>
          <w:rFonts w:asciiTheme="minorEastAsia" w:hAnsiTheme="minorEastAsia" w:hint="eastAsia"/>
          <w:kern w:val="0"/>
          <w:sz w:val="24"/>
          <w:szCs w:val="24"/>
        </w:rPr>
        <w:t>‐</w:t>
      </w:r>
      <w:r w:rsidR="00C87FC6" w:rsidRPr="00AE1089">
        <w:rPr>
          <w:rFonts w:asciiTheme="minorEastAsia" w:hAnsiTheme="minorEastAsia" w:hint="eastAsia"/>
          <w:kern w:val="0"/>
          <w:sz w:val="24"/>
          <w:szCs w:val="24"/>
        </w:rPr>
        <w:t>ＪＴ</w:t>
      </w:r>
      <w:r w:rsidR="003C3E38" w:rsidRPr="00AE1089">
        <w:rPr>
          <w:rFonts w:asciiTheme="minorEastAsia" w:hAnsiTheme="minorEastAsia" w:hint="eastAsia"/>
          <w:kern w:val="0"/>
          <w:sz w:val="16"/>
          <w:szCs w:val="16"/>
        </w:rPr>
        <w:t>※１</w:t>
      </w:r>
      <w:r w:rsidRPr="00AE1089">
        <w:rPr>
          <w:rFonts w:asciiTheme="minorEastAsia" w:hAnsiTheme="minorEastAsia"/>
          <w:kern w:val="0"/>
          <w:sz w:val="24"/>
          <w:szCs w:val="24"/>
        </w:rPr>
        <w:t>）、ＯＪＴ</w:t>
      </w:r>
      <w:r w:rsidR="00F704BB" w:rsidRPr="00AE1089">
        <w:rPr>
          <w:rFonts w:asciiTheme="minorEastAsia" w:hAnsiTheme="minorEastAsia" w:hint="eastAsia"/>
          <w:kern w:val="0"/>
          <w:sz w:val="16"/>
          <w:szCs w:val="16"/>
        </w:rPr>
        <w:t>※２</w:t>
      </w:r>
      <w:r w:rsidRPr="00AE1089">
        <w:rPr>
          <w:rFonts w:asciiTheme="minorEastAsia" w:hAnsiTheme="minorEastAsia"/>
          <w:kern w:val="0"/>
          <w:sz w:val="24"/>
          <w:szCs w:val="24"/>
        </w:rPr>
        <w:t>、自己研鑽</w:t>
      </w:r>
      <w:r w:rsidR="00EA5A8E" w:rsidRPr="00AE1089">
        <w:rPr>
          <w:rFonts w:asciiTheme="minorEastAsia" w:hAnsiTheme="minorEastAsia" w:hint="eastAsia"/>
          <w:kern w:val="0"/>
          <w:sz w:val="24"/>
          <w:szCs w:val="24"/>
        </w:rPr>
        <w:t>の３つ</w:t>
      </w:r>
      <w:r w:rsidR="00ED66C3">
        <w:rPr>
          <w:rFonts w:asciiTheme="minorEastAsia" w:hAnsiTheme="minorEastAsia" w:hint="eastAsia"/>
          <w:kern w:val="0"/>
          <w:sz w:val="24"/>
          <w:szCs w:val="24"/>
        </w:rPr>
        <w:t>を連動させることが効果的であることから、</w:t>
      </w:r>
      <w:r w:rsidR="00EA5A8E" w:rsidRPr="00AE1089">
        <w:rPr>
          <w:rFonts w:asciiTheme="minorEastAsia" w:hAnsiTheme="minorEastAsia" w:hint="eastAsia"/>
          <w:kern w:val="0"/>
          <w:sz w:val="24"/>
          <w:szCs w:val="24"/>
        </w:rPr>
        <w:t>これらの実施にあたり、</w:t>
      </w:r>
      <w:r w:rsidR="000F6BCE" w:rsidRPr="00AE1089">
        <w:rPr>
          <w:rFonts w:asciiTheme="minorEastAsia" w:hAnsiTheme="minorEastAsia" w:hint="eastAsia"/>
          <w:kern w:val="0"/>
          <w:sz w:val="24"/>
          <w:szCs w:val="24"/>
        </w:rPr>
        <w:t>各機関は</w:t>
      </w:r>
      <w:r w:rsidR="00953A0E" w:rsidRPr="00AE1089">
        <w:rPr>
          <w:rFonts w:asciiTheme="minorEastAsia" w:hAnsiTheme="minorEastAsia" w:hint="eastAsia"/>
          <w:kern w:val="0"/>
          <w:sz w:val="24"/>
          <w:szCs w:val="24"/>
        </w:rPr>
        <w:t>それぞれ</w:t>
      </w:r>
      <w:r w:rsidRPr="00AE1089">
        <w:rPr>
          <w:rFonts w:asciiTheme="minorEastAsia" w:hAnsiTheme="minorEastAsia"/>
          <w:kern w:val="0"/>
          <w:sz w:val="24"/>
          <w:szCs w:val="24"/>
        </w:rPr>
        <w:t>次のとおりの役割を担うものとする。</w:t>
      </w:r>
    </w:p>
    <w:p w14:paraId="172ABFD7" w14:textId="77777777" w:rsidR="00F704BB" w:rsidRPr="00AE1089" w:rsidRDefault="00F704BB" w:rsidP="00306956">
      <w:pPr>
        <w:ind w:left="240" w:hangingChars="100" w:hanging="240"/>
        <w:rPr>
          <w:rFonts w:asciiTheme="minorEastAsia" w:hAnsiTheme="minorEastAsia"/>
          <w:kern w:val="0"/>
          <w:sz w:val="20"/>
          <w:szCs w:val="20"/>
        </w:rPr>
      </w:pPr>
      <w:r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0"/>
          <w:szCs w:val="20"/>
        </w:rPr>
        <w:t>※１　座学やグループワーク</w:t>
      </w:r>
      <w:r w:rsidR="003C3E38" w:rsidRPr="00AE1089">
        <w:rPr>
          <w:rFonts w:asciiTheme="minorEastAsia" w:hAnsiTheme="minorEastAsia" w:hint="eastAsia"/>
          <w:kern w:val="0"/>
          <w:sz w:val="20"/>
          <w:szCs w:val="20"/>
        </w:rPr>
        <w:t>などを中心とした職場外研修</w:t>
      </w:r>
    </w:p>
    <w:p w14:paraId="5E0E650F" w14:textId="77777777" w:rsidR="00F704BB" w:rsidRPr="00AE1089" w:rsidRDefault="00F704BB" w:rsidP="00306956">
      <w:pPr>
        <w:ind w:left="240" w:hangingChars="100" w:hanging="240"/>
        <w:rPr>
          <w:rFonts w:asciiTheme="minorEastAsia" w:hAnsiTheme="minorEastAsia"/>
          <w:kern w:val="0"/>
          <w:sz w:val="20"/>
          <w:szCs w:val="20"/>
        </w:rPr>
      </w:pPr>
      <w:r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0"/>
          <w:szCs w:val="20"/>
        </w:rPr>
        <w:t>※２　通常業務のほか、</w:t>
      </w:r>
      <w:r w:rsidR="00813776" w:rsidRPr="00AE1089">
        <w:rPr>
          <w:rFonts w:asciiTheme="minorEastAsia" w:hAnsiTheme="minorEastAsia" w:hint="eastAsia"/>
          <w:kern w:val="0"/>
          <w:sz w:val="20"/>
          <w:szCs w:val="20"/>
        </w:rPr>
        <w:t>自事業所</w:t>
      </w:r>
      <w:r w:rsidRPr="00AE1089">
        <w:rPr>
          <w:rFonts w:asciiTheme="minorEastAsia" w:hAnsiTheme="minorEastAsia" w:hint="eastAsia"/>
          <w:kern w:val="0"/>
          <w:sz w:val="20"/>
          <w:szCs w:val="20"/>
        </w:rPr>
        <w:t>以外でのケース検討などを通じての</w:t>
      </w:r>
      <w:r w:rsidR="003C3E38" w:rsidRPr="00AE1089">
        <w:rPr>
          <w:rFonts w:asciiTheme="minorEastAsia" w:hAnsiTheme="minorEastAsia" w:hint="eastAsia"/>
          <w:kern w:val="0"/>
          <w:sz w:val="20"/>
          <w:szCs w:val="20"/>
        </w:rPr>
        <w:t>能力開発</w:t>
      </w:r>
    </w:p>
    <w:p w14:paraId="6947D500" w14:textId="34029891" w:rsidR="00544B09" w:rsidRPr="00AE1089" w:rsidRDefault="00F568C2" w:rsidP="00780116">
      <w:pPr>
        <w:rPr>
          <w:rFonts w:asciiTheme="majorEastAsia" w:eastAsiaTheme="majorEastAsia" w:hAnsiTheme="majorEastAsia"/>
          <w:kern w:val="0"/>
          <w:sz w:val="24"/>
          <w:szCs w:val="24"/>
        </w:rPr>
      </w:pPr>
      <w:r>
        <w:rPr>
          <w:rFonts w:asciiTheme="majorEastAsia" w:eastAsiaTheme="majorEastAsia" w:hAnsiTheme="majorEastAsia"/>
          <w:kern w:val="0"/>
          <w:sz w:val="24"/>
          <w:szCs w:val="24"/>
        </w:rPr>
        <w:tab/>
      </w:r>
    </w:p>
    <w:p w14:paraId="03C35811" w14:textId="77777777" w:rsidR="007540CD"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702180">
        <w:rPr>
          <w:rFonts w:asciiTheme="majorEastAsia" w:eastAsiaTheme="majorEastAsia" w:hAnsiTheme="majorEastAsia"/>
          <w:w w:val="50"/>
          <w:kern w:val="0"/>
          <w:sz w:val="24"/>
          <w:szCs w:val="24"/>
          <w:fitText w:val="240" w:id="1781755393"/>
        </w:rPr>
        <w:t>(１)</w:t>
      </w:r>
      <w:r w:rsidR="00154B57" w:rsidRPr="00AE1089">
        <w:rPr>
          <w:rFonts w:asciiTheme="majorEastAsia" w:eastAsiaTheme="majorEastAsia" w:hAnsiTheme="majorEastAsia" w:hint="eastAsia"/>
          <w:kern w:val="0"/>
          <w:sz w:val="24"/>
          <w:szCs w:val="24"/>
        </w:rPr>
        <w:t xml:space="preserve">　県の役割</w:t>
      </w:r>
      <w:r w:rsidR="00EF3C69" w:rsidRPr="00AE1089">
        <w:rPr>
          <w:rFonts w:asciiTheme="majorEastAsia" w:eastAsiaTheme="majorEastAsia" w:hAnsiTheme="majorEastAsia" w:hint="eastAsia"/>
          <w:kern w:val="0"/>
          <w:sz w:val="24"/>
          <w:szCs w:val="24"/>
        </w:rPr>
        <w:t>［</w:t>
      </w:r>
      <w:r w:rsidR="00904EE5" w:rsidRPr="00AE1089">
        <w:rPr>
          <w:rFonts w:asciiTheme="majorEastAsia" w:eastAsiaTheme="majorEastAsia" w:hAnsiTheme="majorEastAsia" w:hint="eastAsia"/>
          <w:kern w:val="0"/>
          <w:sz w:val="24"/>
          <w:szCs w:val="24"/>
        </w:rPr>
        <w:t>研修の実施と市町の支援</w:t>
      </w:r>
      <w:r w:rsidR="00EF3C69" w:rsidRPr="00AE1089">
        <w:rPr>
          <w:rFonts w:asciiTheme="majorEastAsia" w:eastAsiaTheme="majorEastAsia" w:hAnsiTheme="majorEastAsia" w:hint="eastAsia"/>
          <w:kern w:val="0"/>
          <w:sz w:val="24"/>
          <w:szCs w:val="24"/>
        </w:rPr>
        <w:t>］</w:t>
      </w:r>
    </w:p>
    <w:p w14:paraId="733BD1B0" w14:textId="27E42BAC" w:rsidR="00EA3D63" w:rsidRDefault="0000799B" w:rsidP="00306956">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322F92"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4"/>
          <w:szCs w:val="24"/>
        </w:rPr>
        <w:t>県は、</w:t>
      </w:r>
      <w:r w:rsidR="0006516C" w:rsidRPr="00AE1089">
        <w:rPr>
          <w:rFonts w:asciiTheme="minorEastAsia" w:hAnsiTheme="minorEastAsia" w:hint="eastAsia"/>
          <w:kern w:val="0"/>
          <w:sz w:val="24"/>
          <w:szCs w:val="24"/>
        </w:rPr>
        <w:t>初任者研修</w:t>
      </w:r>
      <w:r w:rsidR="00ED66C3">
        <w:rPr>
          <w:rFonts w:asciiTheme="minorEastAsia" w:hAnsiTheme="minorEastAsia" w:hint="eastAsia"/>
          <w:kern w:val="0"/>
          <w:sz w:val="24"/>
          <w:szCs w:val="24"/>
        </w:rPr>
        <w:t>、</w:t>
      </w:r>
      <w:r w:rsidR="0006516C" w:rsidRPr="00AE1089">
        <w:rPr>
          <w:rFonts w:asciiTheme="minorEastAsia" w:hAnsiTheme="minorEastAsia" w:hint="eastAsia"/>
          <w:kern w:val="0"/>
          <w:sz w:val="24"/>
          <w:szCs w:val="24"/>
        </w:rPr>
        <w:t>現任研修</w:t>
      </w:r>
      <w:r w:rsidR="000A128D">
        <w:rPr>
          <w:rFonts w:asciiTheme="minorEastAsia" w:hAnsiTheme="minorEastAsia" w:hint="eastAsia"/>
          <w:kern w:val="0"/>
          <w:sz w:val="24"/>
          <w:szCs w:val="24"/>
        </w:rPr>
        <w:t>及び地域の中核となる人材を養成する</w:t>
      </w:r>
      <w:r w:rsidR="00ED66C3">
        <w:rPr>
          <w:rFonts w:asciiTheme="minorEastAsia" w:hAnsiTheme="minorEastAsia" w:hint="eastAsia"/>
          <w:kern w:val="0"/>
          <w:sz w:val="24"/>
          <w:szCs w:val="24"/>
        </w:rPr>
        <w:t>主任研修</w:t>
      </w:r>
      <w:r w:rsidR="000A128D">
        <w:rPr>
          <w:rFonts w:asciiTheme="minorEastAsia" w:hAnsiTheme="minorEastAsia" w:hint="eastAsia"/>
          <w:kern w:val="0"/>
          <w:sz w:val="24"/>
          <w:szCs w:val="24"/>
        </w:rPr>
        <w:t>や</w:t>
      </w:r>
      <w:r w:rsidR="00D02032">
        <w:rPr>
          <w:rFonts w:asciiTheme="minorEastAsia" w:hAnsiTheme="minorEastAsia" w:hint="eastAsia"/>
          <w:kern w:val="0"/>
          <w:sz w:val="24"/>
          <w:szCs w:val="24"/>
        </w:rPr>
        <w:t>フォローアップ</w:t>
      </w:r>
      <w:r w:rsidR="00ED66C3">
        <w:rPr>
          <w:rFonts w:asciiTheme="minorEastAsia" w:hAnsiTheme="minorEastAsia" w:hint="eastAsia"/>
          <w:kern w:val="0"/>
          <w:sz w:val="24"/>
          <w:szCs w:val="24"/>
        </w:rPr>
        <w:t>研修</w:t>
      </w:r>
      <w:r w:rsidR="009E0B4A">
        <w:rPr>
          <w:rFonts w:asciiTheme="minorEastAsia" w:hAnsiTheme="minorEastAsia" w:hint="eastAsia"/>
          <w:kern w:val="0"/>
          <w:sz w:val="24"/>
          <w:szCs w:val="24"/>
        </w:rPr>
        <w:t>が</w:t>
      </w:r>
      <w:r w:rsidR="00676ED8">
        <w:rPr>
          <w:rFonts w:asciiTheme="minorEastAsia" w:hAnsiTheme="minorEastAsia" w:hint="eastAsia"/>
          <w:kern w:val="0"/>
          <w:sz w:val="24"/>
          <w:szCs w:val="24"/>
        </w:rPr>
        <w:t>、相談支援専門員個々の能力や経験等に応じて段階的に行う研修であ</w:t>
      </w:r>
      <w:r w:rsidR="006F561B">
        <w:rPr>
          <w:rFonts w:asciiTheme="minorEastAsia" w:hAnsiTheme="minorEastAsia" w:hint="eastAsia"/>
          <w:kern w:val="0"/>
          <w:sz w:val="24"/>
          <w:szCs w:val="24"/>
        </w:rPr>
        <w:t>り、</w:t>
      </w:r>
      <w:r w:rsidR="00EA3D63">
        <w:rPr>
          <w:rFonts w:asciiTheme="minorEastAsia" w:hAnsiTheme="minorEastAsia" w:hint="eastAsia"/>
          <w:kern w:val="0"/>
          <w:sz w:val="24"/>
          <w:szCs w:val="24"/>
        </w:rPr>
        <w:t>また、地域における人材育成等を含めた</w:t>
      </w:r>
      <w:r w:rsidR="00702180">
        <w:rPr>
          <w:rFonts w:asciiTheme="minorEastAsia" w:hAnsiTheme="minorEastAsia" w:hint="eastAsia"/>
          <w:kern w:val="0"/>
          <w:sz w:val="24"/>
          <w:szCs w:val="24"/>
        </w:rPr>
        <w:t>障がい</w:t>
      </w:r>
      <w:r w:rsidR="00666368">
        <w:rPr>
          <w:rFonts w:asciiTheme="minorEastAsia" w:hAnsiTheme="minorEastAsia" w:hint="eastAsia"/>
          <w:kern w:val="0"/>
          <w:sz w:val="24"/>
          <w:szCs w:val="24"/>
        </w:rPr>
        <w:t>児</w:t>
      </w:r>
      <w:r w:rsidR="00702180">
        <w:rPr>
          <w:rFonts w:asciiTheme="minorEastAsia" w:hAnsiTheme="minorEastAsia" w:hint="eastAsia"/>
          <w:kern w:val="0"/>
          <w:sz w:val="24"/>
          <w:szCs w:val="24"/>
        </w:rPr>
        <w:t>者を支える</w:t>
      </w:r>
      <w:r w:rsidR="00EA3D63">
        <w:rPr>
          <w:rFonts w:asciiTheme="minorEastAsia" w:hAnsiTheme="minorEastAsia" w:hint="eastAsia"/>
          <w:kern w:val="0"/>
          <w:sz w:val="24"/>
          <w:szCs w:val="24"/>
        </w:rPr>
        <w:t>地域づくりに寄与す</w:t>
      </w:r>
      <w:r w:rsidR="00676ED8">
        <w:rPr>
          <w:rFonts w:asciiTheme="minorEastAsia" w:hAnsiTheme="minorEastAsia" w:hint="eastAsia"/>
          <w:kern w:val="0"/>
          <w:sz w:val="24"/>
          <w:szCs w:val="24"/>
        </w:rPr>
        <w:t>ることに留意し、</w:t>
      </w:r>
      <w:r w:rsidR="00676ED8" w:rsidRPr="00EA3D63">
        <w:rPr>
          <w:rFonts w:asciiTheme="minorEastAsia" w:hAnsiTheme="minorEastAsia" w:hint="eastAsia"/>
          <w:kern w:val="0"/>
          <w:sz w:val="24"/>
          <w:szCs w:val="24"/>
        </w:rPr>
        <w:t>それぞれの研修が連動して</w:t>
      </w:r>
      <w:r w:rsidR="00676ED8">
        <w:rPr>
          <w:rFonts w:asciiTheme="minorEastAsia" w:hAnsiTheme="minorEastAsia" w:hint="eastAsia"/>
          <w:kern w:val="0"/>
          <w:sz w:val="24"/>
          <w:szCs w:val="24"/>
        </w:rPr>
        <w:t>実施する体制を整備すること</w:t>
      </w:r>
      <w:r w:rsidRPr="00AE1089">
        <w:rPr>
          <w:rFonts w:asciiTheme="minorEastAsia" w:hAnsiTheme="minorEastAsia" w:hint="eastAsia"/>
          <w:kern w:val="0"/>
          <w:sz w:val="24"/>
          <w:szCs w:val="24"/>
        </w:rPr>
        <w:t>に責任を負う</w:t>
      </w:r>
      <w:r w:rsidR="00EB5822">
        <w:rPr>
          <w:rFonts w:asciiTheme="minorEastAsia" w:hAnsiTheme="minorEastAsia" w:hint="eastAsia"/>
          <w:kern w:val="0"/>
          <w:sz w:val="24"/>
          <w:szCs w:val="24"/>
        </w:rPr>
        <w:t>。</w:t>
      </w:r>
    </w:p>
    <w:p w14:paraId="78162956" w14:textId="5544C4B2" w:rsidR="0000799B" w:rsidRPr="00AE1089" w:rsidRDefault="00EA3D63" w:rsidP="00EA3D63">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676ED8">
        <w:rPr>
          <w:rFonts w:asciiTheme="minorEastAsia" w:hAnsiTheme="minorEastAsia" w:hint="eastAsia"/>
          <w:kern w:val="0"/>
          <w:sz w:val="24"/>
          <w:szCs w:val="24"/>
        </w:rPr>
        <w:t>なお</w:t>
      </w:r>
      <w:r w:rsidR="00DF6088">
        <w:rPr>
          <w:rFonts w:asciiTheme="minorEastAsia" w:hAnsiTheme="minorEastAsia" w:hint="eastAsia"/>
          <w:kern w:val="0"/>
          <w:sz w:val="24"/>
          <w:szCs w:val="24"/>
        </w:rPr>
        <w:t>、</w:t>
      </w:r>
      <w:r w:rsidR="00A910AA">
        <w:rPr>
          <w:rFonts w:asciiTheme="minorEastAsia" w:hAnsiTheme="minorEastAsia" w:hint="eastAsia"/>
          <w:kern w:val="0"/>
          <w:sz w:val="24"/>
          <w:szCs w:val="24"/>
        </w:rPr>
        <w:t>初任者研修における</w:t>
      </w:r>
      <w:r w:rsidR="00A910AA" w:rsidRPr="00A910AA">
        <w:rPr>
          <w:rFonts w:asciiTheme="minorEastAsia" w:hAnsiTheme="minorEastAsia" w:hint="eastAsia"/>
          <w:kern w:val="0"/>
          <w:sz w:val="24"/>
          <w:szCs w:val="24"/>
        </w:rPr>
        <w:t>実習の実施に当たっては、</w:t>
      </w:r>
      <w:r w:rsidR="00D66FA4">
        <w:rPr>
          <w:rFonts w:asciiTheme="minorEastAsia" w:hAnsiTheme="minorEastAsia" w:hint="eastAsia"/>
          <w:kern w:val="0"/>
          <w:sz w:val="24"/>
          <w:szCs w:val="24"/>
        </w:rPr>
        <w:t>当該受講者を受</w:t>
      </w:r>
      <w:r w:rsidR="00F92DA2">
        <w:rPr>
          <w:rFonts w:asciiTheme="minorEastAsia" w:hAnsiTheme="minorEastAsia" w:hint="eastAsia"/>
          <w:kern w:val="0"/>
          <w:sz w:val="24"/>
          <w:szCs w:val="24"/>
        </w:rPr>
        <w:t>け</w:t>
      </w:r>
      <w:r w:rsidR="00D66FA4">
        <w:rPr>
          <w:rFonts w:asciiTheme="minorEastAsia" w:hAnsiTheme="minorEastAsia" w:hint="eastAsia"/>
          <w:kern w:val="0"/>
          <w:sz w:val="24"/>
          <w:szCs w:val="24"/>
        </w:rPr>
        <w:t>入れる機関と</w:t>
      </w:r>
      <w:r w:rsidR="00A910AA" w:rsidRPr="00A910AA">
        <w:rPr>
          <w:rFonts w:asciiTheme="minorEastAsia" w:hAnsiTheme="minorEastAsia" w:hint="eastAsia"/>
          <w:kern w:val="0"/>
          <w:sz w:val="24"/>
          <w:szCs w:val="24"/>
        </w:rPr>
        <w:t>十分</w:t>
      </w:r>
      <w:r w:rsidR="00D66FA4">
        <w:rPr>
          <w:rFonts w:asciiTheme="minorEastAsia" w:hAnsiTheme="minorEastAsia" w:hint="eastAsia"/>
          <w:kern w:val="0"/>
          <w:sz w:val="24"/>
          <w:szCs w:val="24"/>
        </w:rPr>
        <w:t>に</w:t>
      </w:r>
      <w:r w:rsidR="00A910AA" w:rsidRPr="00A910AA">
        <w:rPr>
          <w:rFonts w:asciiTheme="minorEastAsia" w:hAnsiTheme="minorEastAsia" w:hint="eastAsia"/>
          <w:kern w:val="0"/>
          <w:sz w:val="24"/>
          <w:szCs w:val="24"/>
        </w:rPr>
        <w:t>連携を図る</w:t>
      </w:r>
      <w:r w:rsidR="0000799B" w:rsidRPr="00AE1089">
        <w:rPr>
          <w:rFonts w:asciiTheme="minorEastAsia" w:hAnsiTheme="minorEastAsia" w:hint="eastAsia"/>
          <w:kern w:val="0"/>
          <w:sz w:val="24"/>
          <w:szCs w:val="24"/>
        </w:rPr>
        <w:t>。</w:t>
      </w:r>
    </w:p>
    <w:p w14:paraId="053CCC0C" w14:textId="4A3AC9A3" w:rsidR="0000799B" w:rsidRDefault="0000799B" w:rsidP="00306956">
      <w:pPr>
        <w:ind w:left="480" w:hangingChars="200" w:hanging="480"/>
        <w:rPr>
          <w:rFonts w:asciiTheme="minorEastAsia" w:hAnsiTheme="minorEastAsia"/>
          <w:kern w:val="0"/>
          <w:sz w:val="24"/>
          <w:szCs w:val="24"/>
        </w:rPr>
      </w:pPr>
      <w:r w:rsidRPr="00AE1089">
        <w:rPr>
          <w:rFonts w:asciiTheme="minorEastAsia" w:hAnsiTheme="minorEastAsia" w:hint="eastAsia"/>
          <w:kern w:val="0"/>
          <w:sz w:val="24"/>
          <w:szCs w:val="24"/>
        </w:rPr>
        <w:t xml:space="preserve">　　</w:t>
      </w:r>
      <w:r w:rsidR="00322F92" w:rsidRPr="00AE1089">
        <w:rPr>
          <w:rFonts w:asciiTheme="minorEastAsia" w:hAnsiTheme="minorEastAsia" w:hint="eastAsia"/>
          <w:kern w:val="0"/>
          <w:sz w:val="24"/>
          <w:szCs w:val="24"/>
        </w:rPr>
        <w:t xml:space="preserve">　</w:t>
      </w:r>
      <w:r w:rsidRPr="00AE1089">
        <w:rPr>
          <w:rFonts w:asciiTheme="minorEastAsia" w:hAnsiTheme="minorEastAsia" w:hint="eastAsia"/>
          <w:kern w:val="0"/>
          <w:sz w:val="24"/>
          <w:szCs w:val="24"/>
        </w:rPr>
        <w:t>また、相談支援アドバイザーの派遣や自立支援協議会連絡調整会</w:t>
      </w:r>
      <w:r w:rsidR="00805D5E" w:rsidRPr="00AE1089">
        <w:rPr>
          <w:rFonts w:asciiTheme="minorEastAsia" w:hAnsiTheme="minorEastAsia" w:hint="eastAsia"/>
          <w:kern w:val="0"/>
          <w:sz w:val="24"/>
          <w:szCs w:val="24"/>
        </w:rPr>
        <w:t>の開催</w:t>
      </w:r>
      <w:r w:rsidRPr="00AE1089">
        <w:rPr>
          <w:rFonts w:asciiTheme="minorEastAsia" w:hAnsiTheme="minorEastAsia" w:hint="eastAsia"/>
          <w:kern w:val="0"/>
          <w:sz w:val="24"/>
          <w:szCs w:val="24"/>
        </w:rPr>
        <w:t>等により、</w:t>
      </w:r>
      <w:r w:rsidR="001F4EA8" w:rsidRPr="00AE1089">
        <w:rPr>
          <w:rFonts w:asciiTheme="minorEastAsia" w:hAnsiTheme="minorEastAsia" w:hint="eastAsia"/>
          <w:kern w:val="0"/>
          <w:sz w:val="24"/>
          <w:szCs w:val="24"/>
        </w:rPr>
        <w:t>市町（地域）</w:t>
      </w:r>
      <w:r w:rsidRPr="00AE1089">
        <w:rPr>
          <w:rFonts w:asciiTheme="minorEastAsia" w:hAnsiTheme="minorEastAsia" w:hint="eastAsia"/>
          <w:kern w:val="0"/>
          <w:sz w:val="24"/>
          <w:szCs w:val="24"/>
        </w:rPr>
        <w:t>の</w:t>
      </w:r>
      <w:r w:rsidR="00382B5A" w:rsidRPr="00AE1089">
        <w:rPr>
          <w:rFonts w:asciiTheme="minorEastAsia" w:hAnsiTheme="minorEastAsia" w:hint="eastAsia"/>
          <w:sz w:val="24"/>
          <w:szCs w:val="24"/>
        </w:rPr>
        <w:t>人材育成</w:t>
      </w:r>
      <w:r w:rsidR="00DF6088">
        <w:rPr>
          <w:rFonts w:asciiTheme="minorEastAsia" w:hAnsiTheme="minorEastAsia" w:hint="eastAsia"/>
          <w:sz w:val="24"/>
          <w:szCs w:val="24"/>
        </w:rPr>
        <w:t>の</w:t>
      </w:r>
      <w:r w:rsidR="00382B5A" w:rsidRPr="00AE1089">
        <w:rPr>
          <w:rFonts w:asciiTheme="minorEastAsia" w:hAnsiTheme="minorEastAsia" w:hint="eastAsia"/>
          <w:sz w:val="24"/>
          <w:szCs w:val="24"/>
        </w:rPr>
        <w:t>体制整備に係る</w:t>
      </w:r>
      <w:r w:rsidRPr="00AE1089">
        <w:rPr>
          <w:rFonts w:asciiTheme="minorEastAsia" w:hAnsiTheme="minorEastAsia" w:hint="eastAsia"/>
          <w:kern w:val="0"/>
          <w:sz w:val="24"/>
          <w:szCs w:val="24"/>
        </w:rPr>
        <w:t>取り組みを支援することとする。</w:t>
      </w:r>
    </w:p>
    <w:p w14:paraId="086C88F5" w14:textId="77777777" w:rsidR="00382B5A" w:rsidRPr="00382B5A" w:rsidRDefault="00382B5A" w:rsidP="00306956">
      <w:pPr>
        <w:ind w:left="480" w:hangingChars="200" w:hanging="480"/>
        <w:rPr>
          <w:rFonts w:asciiTheme="majorEastAsia" w:eastAsiaTheme="majorEastAsia" w:hAnsiTheme="majorEastAsia"/>
          <w:kern w:val="0"/>
          <w:sz w:val="24"/>
          <w:szCs w:val="24"/>
        </w:rPr>
      </w:pPr>
    </w:p>
    <w:p w14:paraId="46CED301" w14:textId="77777777" w:rsidR="00544B09" w:rsidRPr="00AE1089" w:rsidRDefault="00544B09" w:rsidP="00780116">
      <w:pPr>
        <w:rPr>
          <w:rFonts w:asciiTheme="majorEastAsia" w:eastAsiaTheme="majorEastAsia" w:hAnsiTheme="majorEastAsia"/>
          <w:kern w:val="0"/>
          <w:sz w:val="24"/>
          <w:szCs w:val="24"/>
        </w:rPr>
      </w:pPr>
    </w:p>
    <w:p w14:paraId="0781A974" w14:textId="77777777" w:rsidR="00154B57"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702180">
        <w:rPr>
          <w:rFonts w:asciiTheme="majorEastAsia" w:eastAsiaTheme="majorEastAsia" w:hAnsiTheme="majorEastAsia"/>
          <w:w w:val="50"/>
          <w:kern w:val="0"/>
          <w:sz w:val="24"/>
          <w:szCs w:val="24"/>
          <w:fitText w:val="240" w:id="1781756161"/>
        </w:rPr>
        <w:t>(２)</w:t>
      </w:r>
      <w:r w:rsidR="00154B57" w:rsidRPr="00AE1089">
        <w:rPr>
          <w:rFonts w:asciiTheme="majorEastAsia" w:eastAsiaTheme="majorEastAsia" w:hAnsiTheme="majorEastAsia" w:hint="eastAsia"/>
          <w:sz w:val="24"/>
          <w:szCs w:val="24"/>
        </w:rPr>
        <w:t xml:space="preserve">　市町（地域）の役割</w:t>
      </w:r>
      <w:r w:rsidR="00EF3C69" w:rsidRPr="00AE1089">
        <w:rPr>
          <w:rFonts w:asciiTheme="majorEastAsia" w:eastAsiaTheme="majorEastAsia" w:hAnsiTheme="majorEastAsia" w:hint="eastAsia"/>
          <w:sz w:val="24"/>
          <w:szCs w:val="24"/>
        </w:rPr>
        <w:t>［</w:t>
      </w:r>
      <w:r w:rsidR="00395CC7" w:rsidRPr="00AE1089">
        <w:rPr>
          <w:rFonts w:asciiTheme="majorEastAsia" w:eastAsiaTheme="majorEastAsia" w:hAnsiTheme="majorEastAsia" w:hint="eastAsia"/>
          <w:sz w:val="24"/>
          <w:szCs w:val="24"/>
        </w:rPr>
        <w:t>ＯＪＴの実施・支援</w:t>
      </w:r>
      <w:r w:rsidR="00EF3C69" w:rsidRPr="00AE1089">
        <w:rPr>
          <w:rFonts w:asciiTheme="majorEastAsia" w:eastAsiaTheme="majorEastAsia" w:hAnsiTheme="majorEastAsia" w:hint="eastAsia"/>
          <w:sz w:val="24"/>
          <w:szCs w:val="24"/>
        </w:rPr>
        <w:t>］</w:t>
      </w:r>
    </w:p>
    <w:p w14:paraId="144E83B0" w14:textId="4C565E69" w:rsidR="00124D9D" w:rsidRPr="00AE1089" w:rsidRDefault="002B182C" w:rsidP="00FE514C">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064B00" w:rsidRPr="00AE1089">
        <w:rPr>
          <w:rFonts w:asciiTheme="minorEastAsia" w:hAnsiTheme="minorEastAsia" w:hint="eastAsia"/>
          <w:sz w:val="24"/>
          <w:szCs w:val="24"/>
        </w:rPr>
        <w:t>各市町（地域）においては、</w:t>
      </w:r>
      <w:r w:rsidR="0083525B" w:rsidRPr="00AE1089">
        <w:rPr>
          <w:rFonts w:asciiTheme="minorEastAsia" w:hAnsiTheme="minorEastAsia" w:hint="eastAsia"/>
          <w:sz w:val="24"/>
          <w:szCs w:val="24"/>
        </w:rPr>
        <w:t>各地域の自立支援協議会における検討を基に、</w:t>
      </w:r>
      <w:r w:rsidRPr="00AE1089">
        <w:rPr>
          <w:rFonts w:asciiTheme="minorEastAsia" w:hAnsiTheme="minorEastAsia" w:hint="eastAsia"/>
          <w:sz w:val="24"/>
          <w:szCs w:val="24"/>
        </w:rPr>
        <w:t>基幹相談支援センター</w:t>
      </w:r>
      <w:r w:rsidR="005231CB">
        <w:rPr>
          <w:rFonts w:asciiTheme="minorEastAsia" w:hAnsiTheme="minorEastAsia" w:hint="eastAsia"/>
          <w:sz w:val="24"/>
          <w:szCs w:val="24"/>
        </w:rPr>
        <w:t>及び中核的人材</w:t>
      </w:r>
      <w:r w:rsidRPr="00AE1089">
        <w:rPr>
          <w:rFonts w:asciiTheme="minorEastAsia" w:hAnsiTheme="minorEastAsia" w:hint="eastAsia"/>
          <w:sz w:val="24"/>
          <w:szCs w:val="24"/>
        </w:rPr>
        <w:t>等</w:t>
      </w:r>
      <w:r w:rsidR="00682392" w:rsidRPr="00AE1089">
        <w:rPr>
          <w:rFonts w:asciiTheme="minorEastAsia" w:hAnsiTheme="minorEastAsia" w:hint="eastAsia"/>
          <w:sz w:val="24"/>
          <w:szCs w:val="24"/>
        </w:rPr>
        <w:t>と連携して、</w:t>
      </w:r>
      <w:r w:rsidR="00064B00" w:rsidRPr="00AE1089">
        <w:rPr>
          <w:rFonts w:asciiTheme="minorEastAsia" w:hAnsiTheme="minorEastAsia" w:hint="eastAsia"/>
          <w:sz w:val="24"/>
          <w:szCs w:val="24"/>
        </w:rPr>
        <w:t>日常的、継続的</w:t>
      </w:r>
      <w:r w:rsidR="00311A56" w:rsidRPr="00AE1089">
        <w:rPr>
          <w:rFonts w:asciiTheme="minorEastAsia" w:hAnsiTheme="minorEastAsia" w:hint="eastAsia"/>
          <w:sz w:val="24"/>
          <w:szCs w:val="24"/>
        </w:rPr>
        <w:t>に、相談支援専門員の資質向上のための支援を行う</w:t>
      </w:r>
      <w:r w:rsidR="00064B00" w:rsidRPr="00AE1089">
        <w:rPr>
          <w:rFonts w:asciiTheme="minorEastAsia" w:hAnsiTheme="minorEastAsia" w:hint="eastAsia"/>
          <w:sz w:val="24"/>
          <w:szCs w:val="24"/>
        </w:rPr>
        <w:t>。例えば、</w:t>
      </w:r>
      <w:r w:rsidR="00C87FC6" w:rsidRPr="00AE1089">
        <w:rPr>
          <w:rFonts w:asciiTheme="minorEastAsia" w:hAnsiTheme="minorEastAsia" w:hint="eastAsia"/>
          <w:sz w:val="24"/>
          <w:szCs w:val="24"/>
        </w:rPr>
        <w:t>自立支援協議会の専門部会などで</w:t>
      </w:r>
      <w:r w:rsidRPr="00AE1089">
        <w:rPr>
          <w:rFonts w:asciiTheme="minorEastAsia" w:hAnsiTheme="minorEastAsia" w:hint="eastAsia"/>
          <w:sz w:val="24"/>
          <w:szCs w:val="24"/>
        </w:rPr>
        <w:t>相談支援事業所の枠を超えた事例検討</w:t>
      </w:r>
      <w:r w:rsidR="00F60EB9" w:rsidRPr="00AE1089">
        <w:rPr>
          <w:rFonts w:asciiTheme="minorEastAsia" w:hAnsiTheme="minorEastAsia" w:hint="eastAsia"/>
          <w:sz w:val="24"/>
          <w:szCs w:val="24"/>
        </w:rPr>
        <w:t>会や研修会の開催、スーパービジョンや相互評価の</w:t>
      </w:r>
      <w:r w:rsidR="007930CC" w:rsidRPr="00AE1089">
        <w:rPr>
          <w:rFonts w:asciiTheme="minorEastAsia" w:hAnsiTheme="minorEastAsia" w:hint="eastAsia"/>
          <w:sz w:val="24"/>
          <w:szCs w:val="24"/>
        </w:rPr>
        <w:t>実施</w:t>
      </w:r>
      <w:r w:rsidR="00F60EB9" w:rsidRPr="00AE1089">
        <w:rPr>
          <w:rFonts w:asciiTheme="minorEastAsia" w:hAnsiTheme="minorEastAsia" w:hint="eastAsia"/>
          <w:sz w:val="24"/>
          <w:szCs w:val="24"/>
        </w:rPr>
        <w:t>など</w:t>
      </w:r>
      <w:r w:rsidR="005F3069">
        <w:rPr>
          <w:rFonts w:asciiTheme="minorEastAsia" w:hAnsiTheme="minorEastAsia" w:hint="eastAsia"/>
          <w:sz w:val="24"/>
          <w:szCs w:val="24"/>
        </w:rPr>
        <w:t>が考えられる</w:t>
      </w:r>
      <w:r w:rsidRPr="00AE1089">
        <w:rPr>
          <w:rFonts w:asciiTheme="minorEastAsia" w:hAnsiTheme="minorEastAsia" w:hint="eastAsia"/>
          <w:sz w:val="24"/>
          <w:szCs w:val="24"/>
        </w:rPr>
        <w:t>。</w:t>
      </w:r>
    </w:p>
    <w:p w14:paraId="231EA16D" w14:textId="77777777" w:rsidR="002B182C" w:rsidRPr="00AE1089" w:rsidRDefault="002B182C"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124D9D" w:rsidRPr="00AE1089">
        <w:rPr>
          <w:rFonts w:asciiTheme="minorEastAsia" w:hAnsiTheme="minorEastAsia" w:hint="eastAsia"/>
          <w:sz w:val="24"/>
          <w:szCs w:val="24"/>
        </w:rPr>
        <w:t>また、</w:t>
      </w:r>
      <w:r w:rsidR="00A812F9" w:rsidRPr="00AE1089">
        <w:rPr>
          <w:rFonts w:asciiTheme="minorEastAsia" w:hAnsiTheme="minorEastAsia" w:hint="eastAsia"/>
          <w:sz w:val="24"/>
          <w:szCs w:val="24"/>
        </w:rPr>
        <w:t>初任者研修の受講予定者に対して、</w:t>
      </w:r>
      <w:r w:rsidR="00124D9D" w:rsidRPr="00AE1089">
        <w:rPr>
          <w:rFonts w:asciiTheme="minorEastAsia" w:hAnsiTheme="minorEastAsia" w:hint="eastAsia"/>
          <w:sz w:val="24"/>
          <w:szCs w:val="24"/>
        </w:rPr>
        <w:t>受講に当たっての基礎的知識の習得支援や受講後のフォローアップを行うものとする。</w:t>
      </w:r>
      <w:r w:rsidR="007930CC" w:rsidRPr="00AE1089">
        <w:rPr>
          <w:rFonts w:asciiTheme="minorEastAsia" w:hAnsiTheme="minorEastAsia" w:hint="eastAsia"/>
          <w:sz w:val="24"/>
          <w:szCs w:val="24"/>
        </w:rPr>
        <w:t>なお、</w:t>
      </w:r>
      <w:r w:rsidRPr="00AE1089">
        <w:rPr>
          <w:rFonts w:asciiTheme="minorEastAsia" w:hAnsiTheme="minorEastAsia" w:hint="eastAsia"/>
          <w:sz w:val="24"/>
          <w:szCs w:val="24"/>
        </w:rPr>
        <w:t>法定研修</w:t>
      </w:r>
      <w:r w:rsidR="003C34C9" w:rsidRPr="00AE1089">
        <w:rPr>
          <w:rFonts w:asciiTheme="minorEastAsia" w:hAnsiTheme="minorEastAsia" w:hint="eastAsia"/>
          <w:sz w:val="24"/>
          <w:szCs w:val="24"/>
        </w:rPr>
        <w:t>における</w:t>
      </w:r>
      <w:r w:rsidRPr="00AE1089">
        <w:rPr>
          <w:rFonts w:asciiTheme="minorEastAsia" w:hAnsiTheme="minorEastAsia" w:hint="eastAsia"/>
          <w:sz w:val="24"/>
          <w:szCs w:val="24"/>
        </w:rPr>
        <w:t>実地研修については、基幹相談支援センター等において実施するものと</w:t>
      </w:r>
      <w:r w:rsidR="00B60A7E" w:rsidRPr="00AE1089">
        <w:rPr>
          <w:rFonts w:asciiTheme="minorEastAsia" w:hAnsiTheme="minorEastAsia" w:hint="eastAsia"/>
          <w:sz w:val="24"/>
          <w:szCs w:val="24"/>
        </w:rPr>
        <w:t>し、研修後も引き続き日常的に開催される事例検討会</w:t>
      </w:r>
      <w:r w:rsidR="0037044F" w:rsidRPr="00AE1089">
        <w:rPr>
          <w:rFonts w:asciiTheme="minorEastAsia" w:hAnsiTheme="minorEastAsia" w:hint="eastAsia"/>
          <w:sz w:val="24"/>
          <w:szCs w:val="24"/>
        </w:rPr>
        <w:t>等</w:t>
      </w:r>
      <w:r w:rsidR="007930CC" w:rsidRPr="00AE1089">
        <w:rPr>
          <w:rFonts w:asciiTheme="minorEastAsia" w:hAnsiTheme="minorEastAsia" w:hint="eastAsia"/>
          <w:sz w:val="24"/>
          <w:szCs w:val="24"/>
        </w:rPr>
        <w:t>への</w:t>
      </w:r>
      <w:r w:rsidR="00B60A7E" w:rsidRPr="00AE1089">
        <w:rPr>
          <w:rFonts w:asciiTheme="minorEastAsia" w:hAnsiTheme="minorEastAsia" w:hint="eastAsia"/>
          <w:sz w:val="24"/>
          <w:szCs w:val="24"/>
        </w:rPr>
        <w:t>参加</w:t>
      </w:r>
      <w:r w:rsidR="007930CC" w:rsidRPr="00AE1089">
        <w:rPr>
          <w:rFonts w:asciiTheme="minorEastAsia" w:hAnsiTheme="minorEastAsia" w:hint="eastAsia"/>
          <w:sz w:val="24"/>
          <w:szCs w:val="24"/>
        </w:rPr>
        <w:t>につなげるものとする。</w:t>
      </w:r>
    </w:p>
    <w:p w14:paraId="692385B2" w14:textId="2870C713" w:rsidR="0007213B" w:rsidRPr="00AE1089" w:rsidRDefault="0007213B"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00923105" w:rsidRPr="00AE1089">
        <w:rPr>
          <w:rFonts w:asciiTheme="minorEastAsia" w:hAnsiTheme="minorEastAsia" w:hint="eastAsia"/>
          <w:sz w:val="24"/>
          <w:szCs w:val="24"/>
        </w:rPr>
        <w:t>これらを実施する</w:t>
      </w:r>
      <w:r w:rsidRPr="00AE1089">
        <w:rPr>
          <w:rFonts w:asciiTheme="minorEastAsia" w:hAnsiTheme="minorEastAsia" w:hint="eastAsia"/>
          <w:sz w:val="24"/>
          <w:szCs w:val="24"/>
        </w:rPr>
        <w:t>ためには、基幹相談支援センターの設置とその役割を果たす人材の確保を進める必要がある。</w:t>
      </w:r>
      <w:r w:rsidR="0037044F" w:rsidRPr="00AE1089">
        <w:rPr>
          <w:rFonts w:asciiTheme="minorEastAsia" w:hAnsiTheme="minorEastAsia" w:hint="eastAsia"/>
          <w:sz w:val="24"/>
          <w:szCs w:val="24"/>
        </w:rPr>
        <w:t>県の相談支援アドバイザー派遣事業等も活用しながら、</w:t>
      </w:r>
      <w:r w:rsidR="00357D70" w:rsidRPr="00AE1089">
        <w:rPr>
          <w:rFonts w:asciiTheme="minorEastAsia" w:hAnsiTheme="minorEastAsia" w:hint="eastAsia"/>
          <w:sz w:val="24"/>
          <w:szCs w:val="24"/>
        </w:rPr>
        <w:t>センター未設置の地域においては設置に努め</w:t>
      </w:r>
      <w:r w:rsidR="00FD749A" w:rsidRPr="00AE1089">
        <w:rPr>
          <w:rFonts w:asciiTheme="minorEastAsia" w:hAnsiTheme="minorEastAsia" w:hint="eastAsia"/>
          <w:sz w:val="24"/>
          <w:szCs w:val="24"/>
        </w:rPr>
        <w:t>（</w:t>
      </w:r>
      <w:r w:rsidR="00357D70" w:rsidRPr="00AE1089">
        <w:rPr>
          <w:rFonts w:asciiTheme="minorEastAsia" w:hAnsiTheme="minorEastAsia" w:hint="eastAsia"/>
          <w:sz w:val="24"/>
          <w:szCs w:val="24"/>
        </w:rPr>
        <w:t>設置までの間は、地域の相談支援の指導的</w:t>
      </w:r>
      <w:r w:rsidR="00D005A6" w:rsidRPr="00AE1089">
        <w:rPr>
          <w:rFonts w:asciiTheme="minorEastAsia" w:hAnsiTheme="minorEastAsia" w:hint="eastAsia"/>
          <w:sz w:val="24"/>
          <w:szCs w:val="24"/>
        </w:rPr>
        <w:t>役割を果たす事業所を指定し、センターの機能に準ずる役割を担</w:t>
      </w:r>
      <w:r w:rsidR="005F3069">
        <w:rPr>
          <w:rFonts w:asciiTheme="minorEastAsia" w:hAnsiTheme="minorEastAsia" w:hint="eastAsia"/>
          <w:sz w:val="24"/>
          <w:szCs w:val="24"/>
        </w:rPr>
        <w:t>うことが期待される。</w:t>
      </w:r>
      <w:r w:rsidR="00FD749A" w:rsidRPr="00AE1089">
        <w:rPr>
          <w:rFonts w:asciiTheme="minorEastAsia" w:hAnsiTheme="minorEastAsia" w:hint="eastAsia"/>
          <w:sz w:val="24"/>
          <w:szCs w:val="24"/>
        </w:rPr>
        <w:t>）、</w:t>
      </w:r>
      <w:r w:rsidR="00357D70" w:rsidRPr="00AE1089">
        <w:rPr>
          <w:rFonts w:asciiTheme="minorEastAsia" w:hAnsiTheme="minorEastAsia" w:hint="eastAsia"/>
          <w:sz w:val="24"/>
          <w:szCs w:val="24"/>
        </w:rPr>
        <w:t>設置済の地域においては</w:t>
      </w:r>
      <w:r w:rsidR="00D005A6" w:rsidRPr="00AE1089">
        <w:rPr>
          <w:rFonts w:asciiTheme="minorEastAsia" w:hAnsiTheme="minorEastAsia" w:hint="eastAsia"/>
          <w:sz w:val="24"/>
          <w:szCs w:val="24"/>
        </w:rPr>
        <w:t>、</w:t>
      </w:r>
      <w:r w:rsidR="00357D70" w:rsidRPr="00AE1089">
        <w:rPr>
          <w:rFonts w:asciiTheme="minorEastAsia" w:hAnsiTheme="minorEastAsia" w:hint="eastAsia"/>
          <w:sz w:val="24"/>
          <w:szCs w:val="24"/>
        </w:rPr>
        <w:t>その人材育成機能の充実・強化に努めるものとする。</w:t>
      </w:r>
    </w:p>
    <w:p w14:paraId="12CCF939" w14:textId="77777777" w:rsidR="0007213B" w:rsidRPr="00AE1089" w:rsidRDefault="0007213B" w:rsidP="00306956">
      <w:pPr>
        <w:ind w:left="240" w:hangingChars="100" w:hanging="240"/>
        <w:rPr>
          <w:rFonts w:asciiTheme="minorEastAsia" w:hAnsiTheme="minorEastAsia"/>
          <w:sz w:val="24"/>
          <w:szCs w:val="24"/>
        </w:rPr>
      </w:pPr>
    </w:p>
    <w:p w14:paraId="5C81C756" w14:textId="77777777" w:rsidR="00154B57" w:rsidRPr="00AE1089" w:rsidRDefault="00322F92" w:rsidP="00780116">
      <w:pPr>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00154B57" w:rsidRPr="00AD6A83">
        <w:rPr>
          <w:rFonts w:asciiTheme="majorEastAsia" w:eastAsiaTheme="majorEastAsia" w:hAnsiTheme="majorEastAsia" w:hint="eastAsia"/>
          <w:w w:val="50"/>
          <w:kern w:val="0"/>
          <w:sz w:val="24"/>
          <w:szCs w:val="24"/>
          <w:fitText w:val="240" w:id="1781756160"/>
        </w:rPr>
        <w:t>(３)</w:t>
      </w:r>
      <w:r w:rsidR="00154B57" w:rsidRPr="00AE1089">
        <w:rPr>
          <w:rFonts w:asciiTheme="majorEastAsia" w:eastAsiaTheme="majorEastAsia" w:hAnsiTheme="majorEastAsia" w:hint="eastAsia"/>
          <w:sz w:val="24"/>
          <w:szCs w:val="24"/>
        </w:rPr>
        <w:t xml:space="preserve">　事業所・本人の役割</w:t>
      </w:r>
      <w:r w:rsidR="00EF3C69" w:rsidRPr="00AE1089">
        <w:rPr>
          <w:rFonts w:asciiTheme="majorEastAsia" w:eastAsiaTheme="majorEastAsia" w:hAnsiTheme="majorEastAsia" w:hint="eastAsia"/>
          <w:sz w:val="24"/>
          <w:szCs w:val="24"/>
        </w:rPr>
        <w:t>［</w:t>
      </w:r>
      <w:r w:rsidR="00395CC7" w:rsidRPr="00AE1089">
        <w:rPr>
          <w:rFonts w:asciiTheme="majorEastAsia" w:eastAsiaTheme="majorEastAsia" w:hAnsiTheme="majorEastAsia" w:hint="eastAsia"/>
          <w:sz w:val="24"/>
          <w:szCs w:val="24"/>
        </w:rPr>
        <w:t>ＯＪＴの実施と自己研鑽</w:t>
      </w:r>
      <w:r w:rsidR="00EF3C69" w:rsidRPr="00AE1089">
        <w:rPr>
          <w:rFonts w:asciiTheme="majorEastAsia" w:eastAsiaTheme="majorEastAsia" w:hAnsiTheme="majorEastAsia" w:hint="eastAsia"/>
          <w:sz w:val="24"/>
          <w:szCs w:val="24"/>
        </w:rPr>
        <w:t>］</w:t>
      </w:r>
    </w:p>
    <w:p w14:paraId="3402345E" w14:textId="32FAA3D7" w:rsidR="00395CC7" w:rsidRPr="00AE1089" w:rsidRDefault="00395CC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各事業所は、</w:t>
      </w:r>
      <w:r w:rsidR="000F2711">
        <w:rPr>
          <w:rFonts w:asciiTheme="minorEastAsia" w:hAnsiTheme="minorEastAsia" w:hint="eastAsia"/>
          <w:sz w:val="24"/>
          <w:szCs w:val="24"/>
        </w:rPr>
        <w:t>熱意を持ち継続的に関われる者を県が実施する相談支援従事者研修の企画・運営に派遣する等、</w:t>
      </w:r>
      <w:r w:rsidR="00D050D0">
        <w:rPr>
          <w:rFonts w:asciiTheme="minorEastAsia" w:hAnsiTheme="minorEastAsia" w:hint="eastAsia"/>
          <w:sz w:val="24"/>
          <w:szCs w:val="24"/>
        </w:rPr>
        <w:t>関係機関との連携を図り、</w:t>
      </w:r>
      <w:r w:rsidRPr="00AE1089">
        <w:rPr>
          <w:rFonts w:asciiTheme="minorEastAsia" w:hAnsiTheme="minorEastAsia" w:hint="eastAsia"/>
          <w:sz w:val="24"/>
          <w:szCs w:val="24"/>
        </w:rPr>
        <w:t>相談支援専門員</w:t>
      </w:r>
      <w:r w:rsidR="000F2711">
        <w:rPr>
          <w:rFonts w:asciiTheme="minorEastAsia" w:hAnsiTheme="minorEastAsia" w:hint="eastAsia"/>
          <w:sz w:val="24"/>
          <w:szCs w:val="24"/>
        </w:rPr>
        <w:t>の</w:t>
      </w:r>
      <w:r w:rsidR="00D050D0">
        <w:rPr>
          <w:rFonts w:asciiTheme="minorEastAsia" w:hAnsiTheme="minorEastAsia" w:hint="eastAsia"/>
          <w:sz w:val="24"/>
          <w:szCs w:val="24"/>
        </w:rPr>
        <w:t>資質向上</w:t>
      </w:r>
      <w:r w:rsidR="000F2711">
        <w:rPr>
          <w:rFonts w:asciiTheme="minorEastAsia" w:hAnsiTheme="minorEastAsia" w:hint="eastAsia"/>
          <w:sz w:val="24"/>
          <w:szCs w:val="24"/>
        </w:rPr>
        <w:t>の機会を確保する</w:t>
      </w:r>
      <w:r w:rsidRPr="00AE1089">
        <w:rPr>
          <w:rFonts w:asciiTheme="minorEastAsia" w:hAnsiTheme="minorEastAsia" w:hint="eastAsia"/>
          <w:sz w:val="24"/>
          <w:szCs w:val="24"/>
        </w:rPr>
        <w:t xml:space="preserve">とともに、職場内でのＯＪＴの実施に努めるものとする。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また基幹相談センター等</w:t>
      </w:r>
      <w:r w:rsidR="00BF2A47" w:rsidRPr="00AE1089">
        <w:rPr>
          <w:rFonts w:asciiTheme="minorEastAsia" w:hAnsiTheme="minorEastAsia" w:hint="eastAsia"/>
          <w:sz w:val="24"/>
          <w:szCs w:val="24"/>
        </w:rPr>
        <w:t>による</w:t>
      </w:r>
      <w:r w:rsidRPr="00AE1089">
        <w:rPr>
          <w:rFonts w:asciiTheme="minorEastAsia" w:hAnsiTheme="minorEastAsia" w:hint="eastAsia"/>
          <w:sz w:val="24"/>
          <w:szCs w:val="24"/>
        </w:rPr>
        <w:t>スーパービジョンを活用し、日常相談業務の点検に努めるものとする。</w:t>
      </w:r>
    </w:p>
    <w:p w14:paraId="539FBA36" w14:textId="77777777" w:rsidR="00154B57" w:rsidRDefault="00395CC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322F92" w:rsidRPr="00AE1089">
        <w:rPr>
          <w:rFonts w:asciiTheme="minorEastAsia" w:hAnsiTheme="minorEastAsia" w:hint="eastAsia"/>
          <w:sz w:val="24"/>
          <w:szCs w:val="24"/>
        </w:rPr>
        <w:t xml:space="preserve">　</w:t>
      </w:r>
      <w:r w:rsidRPr="00AE1089">
        <w:rPr>
          <w:rFonts w:asciiTheme="minorEastAsia" w:hAnsiTheme="minorEastAsia" w:hint="eastAsia"/>
          <w:sz w:val="24"/>
          <w:szCs w:val="24"/>
        </w:rPr>
        <w:t>相談支援専門員は、</w:t>
      </w:r>
      <w:r w:rsidR="00121887">
        <w:rPr>
          <w:rFonts w:asciiTheme="minorEastAsia" w:hAnsiTheme="minorEastAsia" w:hint="eastAsia"/>
          <w:sz w:val="24"/>
          <w:szCs w:val="24"/>
        </w:rPr>
        <w:t>積極的に各種研修に参加する等、</w:t>
      </w:r>
      <w:r w:rsidRPr="00AE1089">
        <w:rPr>
          <w:rFonts w:asciiTheme="minorEastAsia" w:hAnsiTheme="minorEastAsia" w:hint="eastAsia"/>
          <w:sz w:val="24"/>
          <w:szCs w:val="24"/>
        </w:rPr>
        <w:t>相談支援に関する自己研鑽に努めて、地域の適正な相談支援の実施を担うものとする。</w:t>
      </w:r>
    </w:p>
    <w:p w14:paraId="31B78F12" w14:textId="77777777" w:rsidR="00BC5637" w:rsidRDefault="00BC5637" w:rsidP="00306956">
      <w:pPr>
        <w:ind w:left="480" w:hangingChars="200" w:hanging="480"/>
        <w:rPr>
          <w:rFonts w:asciiTheme="minorEastAsia" w:hAnsiTheme="minorEastAsia"/>
          <w:sz w:val="24"/>
          <w:szCs w:val="24"/>
        </w:rPr>
      </w:pPr>
    </w:p>
    <w:p w14:paraId="69F87D21" w14:textId="77777777" w:rsidR="00BC5637" w:rsidRDefault="00BC5637" w:rsidP="00306956">
      <w:pPr>
        <w:ind w:left="480" w:hangingChars="200" w:hanging="480"/>
        <w:rPr>
          <w:rFonts w:asciiTheme="majorEastAsia" w:eastAsiaTheme="majorEastAsia" w:hAnsiTheme="majorEastAsia"/>
          <w:sz w:val="24"/>
          <w:szCs w:val="24"/>
        </w:rPr>
      </w:pPr>
      <w:r w:rsidRPr="00AE1089">
        <w:rPr>
          <w:rFonts w:asciiTheme="majorEastAsia" w:eastAsiaTheme="majorEastAsia" w:hAnsiTheme="majorEastAsia" w:hint="eastAsia"/>
          <w:kern w:val="0"/>
          <w:sz w:val="24"/>
          <w:szCs w:val="24"/>
        </w:rPr>
        <w:t xml:space="preserve">　</w:t>
      </w:r>
      <w:r w:rsidRPr="00AD6A83">
        <w:rPr>
          <w:rFonts w:asciiTheme="majorEastAsia" w:eastAsiaTheme="majorEastAsia" w:hAnsiTheme="majorEastAsia" w:hint="eastAsia"/>
          <w:w w:val="66"/>
          <w:kern w:val="0"/>
          <w:sz w:val="24"/>
          <w:szCs w:val="24"/>
          <w:fitText w:val="240" w:id="-908328448"/>
        </w:rPr>
        <w:t>(4)</w:t>
      </w:r>
      <w:r w:rsidRPr="00AE108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職能団体の役割</w:t>
      </w:r>
    </w:p>
    <w:p w14:paraId="7CE541C9" w14:textId="3EDA698D" w:rsidR="00BC5637" w:rsidRPr="00AE1089" w:rsidRDefault="00BC5637" w:rsidP="00306956">
      <w:pPr>
        <w:ind w:left="480" w:hangingChars="200" w:hanging="480"/>
        <w:rPr>
          <w:rFonts w:asciiTheme="minorEastAsia" w:hAnsiTheme="minorEastAsia"/>
          <w:sz w:val="24"/>
          <w:szCs w:val="24"/>
        </w:rPr>
      </w:pPr>
      <w:r w:rsidRPr="00AE1089">
        <w:rPr>
          <w:rFonts w:asciiTheme="minorEastAsia" w:hAnsiTheme="minorEastAsia" w:hint="eastAsia"/>
          <w:sz w:val="24"/>
          <w:szCs w:val="24"/>
        </w:rPr>
        <w:t xml:space="preserve">　　　</w:t>
      </w:r>
      <w:r w:rsidR="00E13FE4">
        <w:rPr>
          <w:rFonts w:asciiTheme="minorEastAsia" w:hAnsiTheme="minorEastAsia" w:hint="eastAsia"/>
          <w:sz w:val="24"/>
          <w:szCs w:val="24"/>
        </w:rPr>
        <w:t>各種職能団体はその専門性を活かし、</w:t>
      </w:r>
      <w:r w:rsidR="00517643">
        <w:rPr>
          <w:rFonts w:asciiTheme="minorEastAsia" w:hAnsiTheme="minorEastAsia" w:hint="eastAsia"/>
          <w:sz w:val="24"/>
          <w:szCs w:val="24"/>
        </w:rPr>
        <w:t>行政</w:t>
      </w:r>
      <w:r w:rsidR="005A3336">
        <w:rPr>
          <w:rFonts w:asciiTheme="minorEastAsia" w:hAnsiTheme="minorEastAsia" w:hint="eastAsia"/>
          <w:sz w:val="24"/>
          <w:szCs w:val="24"/>
        </w:rPr>
        <w:t>と協働して、</w:t>
      </w:r>
      <w:r w:rsidR="00517643">
        <w:rPr>
          <w:rFonts w:asciiTheme="minorEastAsia" w:hAnsiTheme="minorEastAsia" w:hint="eastAsia"/>
          <w:sz w:val="24"/>
          <w:szCs w:val="24"/>
        </w:rPr>
        <w:t>各種研修</w:t>
      </w:r>
      <w:r w:rsidR="005A3336">
        <w:rPr>
          <w:rFonts w:asciiTheme="minorEastAsia" w:hAnsiTheme="minorEastAsia" w:hint="eastAsia"/>
          <w:sz w:val="24"/>
          <w:szCs w:val="24"/>
        </w:rPr>
        <w:t>に係る企画・運営等の支援に努めるものとする。</w:t>
      </w:r>
    </w:p>
    <w:p w14:paraId="0219C451" w14:textId="77777777" w:rsidR="004707DA" w:rsidRPr="005A3336" w:rsidRDefault="004707DA" w:rsidP="00780116">
      <w:pPr>
        <w:rPr>
          <w:rFonts w:asciiTheme="minorEastAsia" w:hAnsiTheme="minorEastAsia"/>
          <w:sz w:val="24"/>
          <w:szCs w:val="24"/>
        </w:rPr>
      </w:pPr>
    </w:p>
    <w:p w14:paraId="06D2C953" w14:textId="77777777" w:rsidR="00436FB3" w:rsidRDefault="00436FB3">
      <w:pPr>
        <w:widowControl/>
        <w:jc w:val="left"/>
        <w:rPr>
          <w:rFonts w:asciiTheme="minorEastAsia" w:hAnsiTheme="minorEastAsia"/>
          <w:sz w:val="24"/>
          <w:szCs w:val="24"/>
          <w:highlight w:val="magenta"/>
        </w:rPr>
      </w:pPr>
      <w:r w:rsidRPr="00436FB3">
        <w:rPr>
          <w:rFonts w:asciiTheme="minorEastAsia" w:hAnsiTheme="minorEastAsia"/>
          <w:sz w:val="24"/>
          <w:szCs w:val="24"/>
        </w:rPr>
        <w:br w:type="page"/>
      </w:r>
    </w:p>
    <w:p w14:paraId="318D1A7D" w14:textId="63C57886" w:rsidR="002F0C7F" w:rsidRPr="00AE1089" w:rsidRDefault="00436FB3" w:rsidP="00780116">
      <w:pPr>
        <w:rPr>
          <w:rFonts w:asciiTheme="minorEastAsia" w:hAnsiTheme="minorEastAsia"/>
          <w:sz w:val="24"/>
          <w:szCs w:val="24"/>
        </w:rPr>
      </w:pPr>
      <w:r>
        <w:rPr>
          <w:rFonts w:asciiTheme="minorEastAsia" w:hAnsiTheme="minorEastAsia" w:hint="eastAsia"/>
          <w:sz w:val="24"/>
          <w:szCs w:val="24"/>
        </w:rPr>
        <w:lastRenderedPageBreak/>
        <w:t>（参考）愛媛県における相談支援専門員の人材育成体系（イメージ図）</w:t>
      </w:r>
    </w:p>
    <w:p w14:paraId="00619DF1" w14:textId="50704E32" w:rsidR="007F5AFB" w:rsidRPr="00AE1089" w:rsidRDefault="00FF63E5" w:rsidP="00306956">
      <w:pPr>
        <w:ind w:left="240" w:hangingChars="100" w:hanging="240"/>
        <w:rPr>
          <w:rFonts w:asciiTheme="minorEastAsia" w:hAnsiTheme="minorEastAsia"/>
          <w:sz w:val="24"/>
          <w:szCs w:val="24"/>
        </w:rPr>
      </w:pPr>
      <w:r w:rsidRPr="00FF63E5">
        <w:rPr>
          <w:rFonts w:asciiTheme="minorEastAsia" w:hAnsiTheme="minorEastAsia"/>
          <w:noProof/>
          <w:sz w:val="24"/>
          <w:szCs w:val="24"/>
        </w:rPr>
        <w:drawing>
          <wp:inline distT="0" distB="0" distL="0" distR="0" wp14:anchorId="26F0B9E3" wp14:editId="57576FFE">
            <wp:extent cx="5759450" cy="3898265"/>
            <wp:effectExtent l="0" t="0" r="0"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3898265"/>
                    </a:xfrm>
                    <a:prstGeom prst="rect">
                      <a:avLst/>
                    </a:prstGeom>
                  </pic:spPr>
                </pic:pic>
              </a:graphicData>
            </a:graphic>
          </wp:inline>
        </w:drawing>
      </w:r>
    </w:p>
    <w:p w14:paraId="3BF4C8F2" w14:textId="4783A725" w:rsidR="007F5AFB" w:rsidRPr="00AE1089" w:rsidRDefault="007F5AFB" w:rsidP="00306956">
      <w:pPr>
        <w:ind w:left="240" w:hangingChars="100" w:hanging="240"/>
        <w:rPr>
          <w:rFonts w:asciiTheme="minorEastAsia" w:hAnsiTheme="minorEastAsia"/>
          <w:sz w:val="24"/>
          <w:szCs w:val="24"/>
        </w:rPr>
      </w:pPr>
    </w:p>
    <w:sectPr w:rsidR="007F5AFB" w:rsidRPr="00AE1089" w:rsidSect="0058575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A0DE" w14:textId="77777777" w:rsidR="001F272A" w:rsidRDefault="001F272A" w:rsidP="00780116">
      <w:r>
        <w:separator/>
      </w:r>
    </w:p>
  </w:endnote>
  <w:endnote w:type="continuationSeparator" w:id="0">
    <w:p w14:paraId="42FFB9FE" w14:textId="77777777" w:rsidR="001F272A" w:rsidRDefault="001F272A" w:rsidP="0078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2CF98" w14:textId="77777777" w:rsidR="001F272A" w:rsidRDefault="001F272A" w:rsidP="00780116">
      <w:r>
        <w:separator/>
      </w:r>
    </w:p>
  </w:footnote>
  <w:footnote w:type="continuationSeparator" w:id="0">
    <w:p w14:paraId="116C29C3" w14:textId="77777777" w:rsidR="001F272A" w:rsidRDefault="001F272A" w:rsidP="00780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0F"/>
    <w:rsid w:val="0000799B"/>
    <w:rsid w:val="000511D4"/>
    <w:rsid w:val="0005764C"/>
    <w:rsid w:val="00063FFD"/>
    <w:rsid w:val="00064B00"/>
    <w:rsid w:val="0006516C"/>
    <w:rsid w:val="00071770"/>
    <w:rsid w:val="0007213B"/>
    <w:rsid w:val="00080B1B"/>
    <w:rsid w:val="00080E8E"/>
    <w:rsid w:val="0008542A"/>
    <w:rsid w:val="000A128D"/>
    <w:rsid w:val="000B1749"/>
    <w:rsid w:val="000B52EC"/>
    <w:rsid w:val="000C2C37"/>
    <w:rsid w:val="000E1194"/>
    <w:rsid w:val="000E5F4B"/>
    <w:rsid w:val="000F2711"/>
    <w:rsid w:val="000F6BCE"/>
    <w:rsid w:val="00103BFA"/>
    <w:rsid w:val="00121887"/>
    <w:rsid w:val="001246E1"/>
    <w:rsid w:val="00124D9D"/>
    <w:rsid w:val="00126E1B"/>
    <w:rsid w:val="001535B4"/>
    <w:rsid w:val="00153B62"/>
    <w:rsid w:val="00154B57"/>
    <w:rsid w:val="00160744"/>
    <w:rsid w:val="00170ED5"/>
    <w:rsid w:val="001718D1"/>
    <w:rsid w:val="00171A09"/>
    <w:rsid w:val="00181047"/>
    <w:rsid w:val="0018578E"/>
    <w:rsid w:val="00190B7C"/>
    <w:rsid w:val="00195AED"/>
    <w:rsid w:val="001A10DA"/>
    <w:rsid w:val="001A502F"/>
    <w:rsid w:val="001B1B94"/>
    <w:rsid w:val="001B2B01"/>
    <w:rsid w:val="001B7028"/>
    <w:rsid w:val="001C5CB1"/>
    <w:rsid w:val="001D0B99"/>
    <w:rsid w:val="001D3F69"/>
    <w:rsid w:val="001D47BB"/>
    <w:rsid w:val="001D7239"/>
    <w:rsid w:val="001F1976"/>
    <w:rsid w:val="001F272A"/>
    <w:rsid w:val="001F4EA8"/>
    <w:rsid w:val="0020291B"/>
    <w:rsid w:val="00204320"/>
    <w:rsid w:val="00213F50"/>
    <w:rsid w:val="002146E8"/>
    <w:rsid w:val="00216652"/>
    <w:rsid w:val="00244740"/>
    <w:rsid w:val="00267FFE"/>
    <w:rsid w:val="00281D5A"/>
    <w:rsid w:val="0029038B"/>
    <w:rsid w:val="00290956"/>
    <w:rsid w:val="00296FA7"/>
    <w:rsid w:val="002A78DF"/>
    <w:rsid w:val="002B182C"/>
    <w:rsid w:val="002D0D7D"/>
    <w:rsid w:val="002D2B4C"/>
    <w:rsid w:val="002E19E7"/>
    <w:rsid w:val="002F0C7F"/>
    <w:rsid w:val="002F53AC"/>
    <w:rsid w:val="00301357"/>
    <w:rsid w:val="00304D72"/>
    <w:rsid w:val="00306956"/>
    <w:rsid w:val="0030698B"/>
    <w:rsid w:val="00311A56"/>
    <w:rsid w:val="003127CA"/>
    <w:rsid w:val="00322F92"/>
    <w:rsid w:val="00334A6F"/>
    <w:rsid w:val="00340147"/>
    <w:rsid w:val="00357D70"/>
    <w:rsid w:val="003634EB"/>
    <w:rsid w:val="0036446B"/>
    <w:rsid w:val="0037044F"/>
    <w:rsid w:val="0037560D"/>
    <w:rsid w:val="00381502"/>
    <w:rsid w:val="00382B5A"/>
    <w:rsid w:val="00395CC7"/>
    <w:rsid w:val="003A027C"/>
    <w:rsid w:val="003A25AF"/>
    <w:rsid w:val="003B657A"/>
    <w:rsid w:val="003C34C9"/>
    <w:rsid w:val="003C3E38"/>
    <w:rsid w:val="003C59A5"/>
    <w:rsid w:val="003E58B3"/>
    <w:rsid w:val="003E72C1"/>
    <w:rsid w:val="003E7EF4"/>
    <w:rsid w:val="00402933"/>
    <w:rsid w:val="004039B1"/>
    <w:rsid w:val="0040780E"/>
    <w:rsid w:val="00411D74"/>
    <w:rsid w:val="00417177"/>
    <w:rsid w:val="004215C6"/>
    <w:rsid w:val="004258AC"/>
    <w:rsid w:val="00426B48"/>
    <w:rsid w:val="00431BE1"/>
    <w:rsid w:val="00436FB3"/>
    <w:rsid w:val="0044366D"/>
    <w:rsid w:val="0044645A"/>
    <w:rsid w:val="00463567"/>
    <w:rsid w:val="004707DA"/>
    <w:rsid w:val="00481B64"/>
    <w:rsid w:val="004931DD"/>
    <w:rsid w:val="004C0BA1"/>
    <w:rsid w:val="004D1E8E"/>
    <w:rsid w:val="004D43CE"/>
    <w:rsid w:val="004F560E"/>
    <w:rsid w:val="00517643"/>
    <w:rsid w:val="005231CB"/>
    <w:rsid w:val="00540A65"/>
    <w:rsid w:val="00544B09"/>
    <w:rsid w:val="00552D2E"/>
    <w:rsid w:val="00555DEB"/>
    <w:rsid w:val="005604C6"/>
    <w:rsid w:val="00562145"/>
    <w:rsid w:val="00575949"/>
    <w:rsid w:val="00585754"/>
    <w:rsid w:val="005959B9"/>
    <w:rsid w:val="005A1D95"/>
    <w:rsid w:val="005A3336"/>
    <w:rsid w:val="005A6F65"/>
    <w:rsid w:val="005C2600"/>
    <w:rsid w:val="005C4B54"/>
    <w:rsid w:val="005D15DB"/>
    <w:rsid w:val="005D2ED1"/>
    <w:rsid w:val="005D3428"/>
    <w:rsid w:val="005D6C4D"/>
    <w:rsid w:val="005F3069"/>
    <w:rsid w:val="005F4057"/>
    <w:rsid w:val="00605E36"/>
    <w:rsid w:val="00607DA3"/>
    <w:rsid w:val="00615543"/>
    <w:rsid w:val="006220C1"/>
    <w:rsid w:val="00624ED0"/>
    <w:rsid w:val="00627999"/>
    <w:rsid w:val="00642104"/>
    <w:rsid w:val="00651990"/>
    <w:rsid w:val="00666368"/>
    <w:rsid w:val="00676ED8"/>
    <w:rsid w:val="00682392"/>
    <w:rsid w:val="0068428B"/>
    <w:rsid w:val="006A6277"/>
    <w:rsid w:val="006A70E6"/>
    <w:rsid w:val="006C4A41"/>
    <w:rsid w:val="006D7B55"/>
    <w:rsid w:val="006F2F76"/>
    <w:rsid w:val="006F561B"/>
    <w:rsid w:val="006F67A8"/>
    <w:rsid w:val="00702180"/>
    <w:rsid w:val="0070639A"/>
    <w:rsid w:val="00710C51"/>
    <w:rsid w:val="00746340"/>
    <w:rsid w:val="007540CD"/>
    <w:rsid w:val="00763801"/>
    <w:rsid w:val="00766278"/>
    <w:rsid w:val="007673DB"/>
    <w:rsid w:val="007674E2"/>
    <w:rsid w:val="00777A96"/>
    <w:rsid w:val="00780116"/>
    <w:rsid w:val="007930CC"/>
    <w:rsid w:val="007A5C15"/>
    <w:rsid w:val="007B44DA"/>
    <w:rsid w:val="007C0189"/>
    <w:rsid w:val="007C385C"/>
    <w:rsid w:val="007C7F6A"/>
    <w:rsid w:val="007D2F65"/>
    <w:rsid w:val="007D6E51"/>
    <w:rsid w:val="007E11A3"/>
    <w:rsid w:val="007F5AFB"/>
    <w:rsid w:val="00805D5E"/>
    <w:rsid w:val="00813776"/>
    <w:rsid w:val="00813DA2"/>
    <w:rsid w:val="0083525B"/>
    <w:rsid w:val="00851A51"/>
    <w:rsid w:val="00857D14"/>
    <w:rsid w:val="008B00E4"/>
    <w:rsid w:val="008C5A91"/>
    <w:rsid w:val="008D059D"/>
    <w:rsid w:val="008D1955"/>
    <w:rsid w:val="008D3665"/>
    <w:rsid w:val="008D7C74"/>
    <w:rsid w:val="008F4014"/>
    <w:rsid w:val="00904EE5"/>
    <w:rsid w:val="00916728"/>
    <w:rsid w:val="009206D1"/>
    <w:rsid w:val="00923105"/>
    <w:rsid w:val="009309B6"/>
    <w:rsid w:val="009453BD"/>
    <w:rsid w:val="00953A0E"/>
    <w:rsid w:val="00970456"/>
    <w:rsid w:val="0097080F"/>
    <w:rsid w:val="00970AF1"/>
    <w:rsid w:val="009910D5"/>
    <w:rsid w:val="00991A32"/>
    <w:rsid w:val="0099218F"/>
    <w:rsid w:val="009A00AE"/>
    <w:rsid w:val="009C65F2"/>
    <w:rsid w:val="009D2FF2"/>
    <w:rsid w:val="009E0B4A"/>
    <w:rsid w:val="009F0044"/>
    <w:rsid w:val="009F1AA3"/>
    <w:rsid w:val="009F283A"/>
    <w:rsid w:val="00A2420B"/>
    <w:rsid w:val="00A35230"/>
    <w:rsid w:val="00A50C96"/>
    <w:rsid w:val="00A52534"/>
    <w:rsid w:val="00A812F9"/>
    <w:rsid w:val="00A87BFC"/>
    <w:rsid w:val="00A910AA"/>
    <w:rsid w:val="00A913F2"/>
    <w:rsid w:val="00AB6A47"/>
    <w:rsid w:val="00AC5D64"/>
    <w:rsid w:val="00AC6A84"/>
    <w:rsid w:val="00AD100E"/>
    <w:rsid w:val="00AD6A83"/>
    <w:rsid w:val="00AE1089"/>
    <w:rsid w:val="00B04693"/>
    <w:rsid w:val="00B1040E"/>
    <w:rsid w:val="00B17FA9"/>
    <w:rsid w:val="00B21348"/>
    <w:rsid w:val="00B52823"/>
    <w:rsid w:val="00B60A7E"/>
    <w:rsid w:val="00B72DEC"/>
    <w:rsid w:val="00B73023"/>
    <w:rsid w:val="00B7473A"/>
    <w:rsid w:val="00B757A5"/>
    <w:rsid w:val="00B844BC"/>
    <w:rsid w:val="00B86527"/>
    <w:rsid w:val="00BA47F9"/>
    <w:rsid w:val="00BC2D15"/>
    <w:rsid w:val="00BC5637"/>
    <w:rsid w:val="00BD0102"/>
    <w:rsid w:val="00BF2A47"/>
    <w:rsid w:val="00C03C35"/>
    <w:rsid w:val="00C13F45"/>
    <w:rsid w:val="00C27CF8"/>
    <w:rsid w:val="00C37689"/>
    <w:rsid w:val="00C4048A"/>
    <w:rsid w:val="00C514C8"/>
    <w:rsid w:val="00C63B09"/>
    <w:rsid w:val="00C74FBF"/>
    <w:rsid w:val="00C83D20"/>
    <w:rsid w:val="00C877FC"/>
    <w:rsid w:val="00C87FC6"/>
    <w:rsid w:val="00C94492"/>
    <w:rsid w:val="00CB3619"/>
    <w:rsid w:val="00CC2AE4"/>
    <w:rsid w:val="00CD6F0A"/>
    <w:rsid w:val="00CE1B65"/>
    <w:rsid w:val="00CF0EC1"/>
    <w:rsid w:val="00CF16BA"/>
    <w:rsid w:val="00D005A6"/>
    <w:rsid w:val="00D02032"/>
    <w:rsid w:val="00D050D0"/>
    <w:rsid w:val="00D060D1"/>
    <w:rsid w:val="00D10E82"/>
    <w:rsid w:val="00D14500"/>
    <w:rsid w:val="00D15011"/>
    <w:rsid w:val="00D218B9"/>
    <w:rsid w:val="00D42627"/>
    <w:rsid w:val="00D57421"/>
    <w:rsid w:val="00D57648"/>
    <w:rsid w:val="00D66FA4"/>
    <w:rsid w:val="00D67DF4"/>
    <w:rsid w:val="00D764E4"/>
    <w:rsid w:val="00D76A0E"/>
    <w:rsid w:val="00D86619"/>
    <w:rsid w:val="00D873D6"/>
    <w:rsid w:val="00DA1720"/>
    <w:rsid w:val="00DC6559"/>
    <w:rsid w:val="00DE722B"/>
    <w:rsid w:val="00DF6088"/>
    <w:rsid w:val="00E0763C"/>
    <w:rsid w:val="00E12741"/>
    <w:rsid w:val="00E13FE4"/>
    <w:rsid w:val="00E172EC"/>
    <w:rsid w:val="00E339D8"/>
    <w:rsid w:val="00E346F7"/>
    <w:rsid w:val="00E349D8"/>
    <w:rsid w:val="00E45599"/>
    <w:rsid w:val="00E47DEE"/>
    <w:rsid w:val="00E52012"/>
    <w:rsid w:val="00E54558"/>
    <w:rsid w:val="00E56677"/>
    <w:rsid w:val="00E649D9"/>
    <w:rsid w:val="00E6612E"/>
    <w:rsid w:val="00E776DC"/>
    <w:rsid w:val="00EA0FBB"/>
    <w:rsid w:val="00EA2490"/>
    <w:rsid w:val="00EA3D63"/>
    <w:rsid w:val="00EA5A8E"/>
    <w:rsid w:val="00EB5822"/>
    <w:rsid w:val="00EB5C9F"/>
    <w:rsid w:val="00EC1D68"/>
    <w:rsid w:val="00EC3617"/>
    <w:rsid w:val="00ED66C3"/>
    <w:rsid w:val="00EF3C69"/>
    <w:rsid w:val="00EF5942"/>
    <w:rsid w:val="00F12FDB"/>
    <w:rsid w:val="00F325AF"/>
    <w:rsid w:val="00F40A46"/>
    <w:rsid w:val="00F568C2"/>
    <w:rsid w:val="00F60EB9"/>
    <w:rsid w:val="00F704BB"/>
    <w:rsid w:val="00F77DCB"/>
    <w:rsid w:val="00F843B0"/>
    <w:rsid w:val="00F92DA2"/>
    <w:rsid w:val="00FC7D0E"/>
    <w:rsid w:val="00FD387D"/>
    <w:rsid w:val="00FD749A"/>
    <w:rsid w:val="00FE0340"/>
    <w:rsid w:val="00FE514C"/>
    <w:rsid w:val="00FF6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E12295"/>
  <w15:docId w15:val="{D47C9D3C-A980-4D4A-96B8-6C6CAE34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0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116"/>
    <w:pPr>
      <w:tabs>
        <w:tab w:val="center" w:pos="4252"/>
        <w:tab w:val="right" w:pos="8504"/>
      </w:tabs>
      <w:snapToGrid w:val="0"/>
    </w:pPr>
  </w:style>
  <w:style w:type="character" w:customStyle="1" w:styleId="a4">
    <w:name w:val="ヘッダー (文字)"/>
    <w:basedOn w:val="a0"/>
    <w:link w:val="a3"/>
    <w:uiPriority w:val="99"/>
    <w:rsid w:val="00780116"/>
  </w:style>
  <w:style w:type="paragraph" w:styleId="a5">
    <w:name w:val="footer"/>
    <w:basedOn w:val="a"/>
    <w:link w:val="a6"/>
    <w:uiPriority w:val="99"/>
    <w:unhideWhenUsed/>
    <w:rsid w:val="00780116"/>
    <w:pPr>
      <w:tabs>
        <w:tab w:val="center" w:pos="4252"/>
        <w:tab w:val="right" w:pos="8504"/>
      </w:tabs>
      <w:snapToGrid w:val="0"/>
    </w:pPr>
  </w:style>
  <w:style w:type="character" w:customStyle="1" w:styleId="a6">
    <w:name w:val="フッター (文字)"/>
    <w:basedOn w:val="a0"/>
    <w:link w:val="a5"/>
    <w:uiPriority w:val="99"/>
    <w:rsid w:val="00780116"/>
  </w:style>
  <w:style w:type="paragraph" w:styleId="a7">
    <w:name w:val="List Paragraph"/>
    <w:basedOn w:val="a"/>
    <w:uiPriority w:val="34"/>
    <w:qFormat/>
    <w:rsid w:val="000B1749"/>
    <w:pPr>
      <w:ind w:leftChars="400" w:left="840"/>
    </w:pPr>
  </w:style>
  <w:style w:type="paragraph" w:styleId="a8">
    <w:name w:val="Balloon Text"/>
    <w:basedOn w:val="a"/>
    <w:link w:val="a9"/>
    <w:uiPriority w:val="99"/>
    <w:semiHidden/>
    <w:unhideWhenUsed/>
    <w:rsid w:val="009704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0456"/>
    <w:rPr>
      <w:rFonts w:asciiTheme="majorHAnsi" w:eastAsiaTheme="majorEastAsia" w:hAnsiTheme="majorHAnsi" w:cstheme="majorBidi"/>
      <w:sz w:val="18"/>
      <w:szCs w:val="18"/>
    </w:rPr>
  </w:style>
  <w:style w:type="paragraph" w:styleId="aa">
    <w:name w:val="Revision"/>
    <w:hidden/>
    <w:uiPriority w:val="99"/>
    <w:semiHidden/>
    <w:rsid w:val="00153B62"/>
  </w:style>
  <w:style w:type="character" w:styleId="ab">
    <w:name w:val="annotation reference"/>
    <w:basedOn w:val="a0"/>
    <w:uiPriority w:val="99"/>
    <w:semiHidden/>
    <w:unhideWhenUsed/>
    <w:rsid w:val="001535B4"/>
    <w:rPr>
      <w:sz w:val="18"/>
      <w:szCs w:val="18"/>
    </w:rPr>
  </w:style>
  <w:style w:type="paragraph" w:styleId="ac">
    <w:name w:val="annotation text"/>
    <w:basedOn w:val="a"/>
    <w:link w:val="ad"/>
    <w:uiPriority w:val="99"/>
    <w:semiHidden/>
    <w:unhideWhenUsed/>
    <w:rsid w:val="001535B4"/>
    <w:pPr>
      <w:jc w:val="left"/>
    </w:pPr>
  </w:style>
  <w:style w:type="character" w:customStyle="1" w:styleId="ad">
    <w:name w:val="コメント文字列 (文字)"/>
    <w:basedOn w:val="a0"/>
    <w:link w:val="ac"/>
    <w:uiPriority w:val="99"/>
    <w:semiHidden/>
    <w:rsid w:val="001535B4"/>
  </w:style>
  <w:style w:type="paragraph" w:styleId="ae">
    <w:name w:val="annotation subject"/>
    <w:basedOn w:val="ac"/>
    <w:next w:val="ac"/>
    <w:link w:val="af"/>
    <w:uiPriority w:val="99"/>
    <w:semiHidden/>
    <w:unhideWhenUsed/>
    <w:rsid w:val="001535B4"/>
    <w:rPr>
      <w:b/>
      <w:bCs/>
    </w:rPr>
  </w:style>
  <w:style w:type="character" w:customStyle="1" w:styleId="af">
    <w:name w:val="コメント内容 (文字)"/>
    <w:basedOn w:val="ad"/>
    <w:link w:val="ae"/>
    <w:uiPriority w:val="99"/>
    <w:semiHidden/>
    <w:rsid w:val="001535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C4E1F-FAE9-4508-AEB5-D595067AE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2025-02-28T05:57:00Z</cp:lastPrinted>
  <dcterms:created xsi:type="dcterms:W3CDTF">2025-03-26T11:11:00Z</dcterms:created>
  <dcterms:modified xsi:type="dcterms:W3CDTF">2025-03-26T11:11:00Z</dcterms:modified>
</cp:coreProperties>
</file>