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13F9B" w14:textId="77777777" w:rsidR="005110F0" w:rsidRPr="00867AD9" w:rsidRDefault="005110F0" w:rsidP="005110F0">
      <w:pPr>
        <w:ind w:firstLineChars="100" w:firstLine="240"/>
        <w:rPr>
          <w:rFonts w:hAnsi="Times New Roman"/>
          <w:spacing w:val="2"/>
        </w:rPr>
      </w:pPr>
      <w:r>
        <w:rPr>
          <w:rFonts w:hint="eastAsia"/>
        </w:rPr>
        <w:t>（</w:t>
      </w:r>
      <w:r w:rsidRPr="00867AD9">
        <w:rPr>
          <w:rFonts w:hint="eastAsia"/>
        </w:rPr>
        <w:t>様式　第１号）</w:t>
      </w:r>
    </w:p>
    <w:p w14:paraId="5DC1C877" w14:textId="78712860" w:rsidR="005110F0" w:rsidRPr="005E2E75" w:rsidRDefault="009A3065" w:rsidP="005110F0">
      <w:pPr>
        <w:ind w:firstLineChars="800" w:firstLine="2935"/>
        <w:rPr>
          <w:rFonts w:hAnsi="Times New Roman"/>
          <w:spacing w:val="2"/>
        </w:rPr>
      </w:pPr>
      <w:r w:rsidRPr="005E2E75">
        <w:rPr>
          <w:rFonts w:hint="eastAsia"/>
          <w:b/>
          <w:bCs/>
          <w:spacing w:val="2"/>
          <w:w w:val="150"/>
          <w:szCs w:val="48"/>
        </w:rPr>
        <w:t>地域</w:t>
      </w:r>
      <w:r w:rsidR="005110F0" w:rsidRPr="005E2E75">
        <w:rPr>
          <w:rFonts w:hint="eastAsia"/>
          <w:b/>
          <w:bCs/>
          <w:spacing w:val="2"/>
          <w:w w:val="150"/>
          <w:szCs w:val="48"/>
        </w:rPr>
        <w:t>森林計画書等閲覧申請書</w:t>
      </w:r>
    </w:p>
    <w:p w14:paraId="6E346F0B" w14:textId="77777777" w:rsidR="005110F0" w:rsidRPr="005E2E75" w:rsidRDefault="005110F0" w:rsidP="005110F0">
      <w:pPr>
        <w:spacing w:line="300" w:lineRule="exact"/>
        <w:rPr>
          <w:rFonts w:hAnsi="Times New Roman"/>
          <w:spacing w:val="2"/>
        </w:rPr>
      </w:pPr>
    </w:p>
    <w:p w14:paraId="6C94F5D3" w14:textId="77777777" w:rsidR="005110F0" w:rsidRPr="00867AD9" w:rsidRDefault="005110F0" w:rsidP="005110F0">
      <w:pPr>
        <w:spacing w:line="300" w:lineRule="exact"/>
        <w:rPr>
          <w:rFonts w:hAnsi="Times New Roman"/>
          <w:spacing w:val="2"/>
        </w:rPr>
      </w:pPr>
    </w:p>
    <w:p w14:paraId="29A7912C" w14:textId="77777777" w:rsidR="005110F0" w:rsidRPr="00867AD9" w:rsidRDefault="005110F0" w:rsidP="005110F0">
      <w:pPr>
        <w:spacing w:line="300" w:lineRule="exact"/>
        <w:jc w:val="right"/>
        <w:rPr>
          <w:rFonts w:hAnsi="Times New Roman"/>
          <w:spacing w:val="2"/>
        </w:rPr>
      </w:pPr>
      <w:r w:rsidRPr="00867AD9">
        <w:rPr>
          <w:rFonts w:hint="eastAsia"/>
        </w:rPr>
        <w:t xml:space="preserve">年　月　日　</w:t>
      </w:r>
    </w:p>
    <w:p w14:paraId="1C78FFA8" w14:textId="77777777" w:rsidR="005110F0" w:rsidRPr="00867AD9" w:rsidRDefault="005110F0" w:rsidP="005110F0">
      <w:pPr>
        <w:spacing w:line="300" w:lineRule="exact"/>
        <w:rPr>
          <w:rFonts w:hAnsi="Times New Roman"/>
          <w:spacing w:val="2"/>
        </w:rPr>
      </w:pPr>
    </w:p>
    <w:p w14:paraId="68F48C1F" w14:textId="77777777" w:rsidR="005110F0" w:rsidRPr="00867AD9" w:rsidRDefault="005110F0" w:rsidP="005110F0">
      <w:pPr>
        <w:spacing w:line="300" w:lineRule="exact"/>
        <w:rPr>
          <w:rFonts w:hAnsi="Times New Roman"/>
          <w:spacing w:val="2"/>
        </w:rPr>
      </w:pPr>
    </w:p>
    <w:p w14:paraId="08B07508" w14:textId="77777777" w:rsidR="005110F0" w:rsidRPr="00867AD9" w:rsidRDefault="005110F0" w:rsidP="005110F0">
      <w:pPr>
        <w:spacing w:line="300" w:lineRule="exact"/>
        <w:ind w:firstLineChars="100" w:firstLine="244"/>
        <w:rPr>
          <w:rFonts w:hAnsi="Times New Roman"/>
          <w:spacing w:val="2"/>
        </w:rPr>
      </w:pPr>
    </w:p>
    <w:p w14:paraId="7486595E" w14:textId="7BF2B9A4" w:rsidR="005110F0" w:rsidRPr="00867AD9" w:rsidRDefault="005110F0" w:rsidP="005110F0">
      <w:pPr>
        <w:spacing w:line="300" w:lineRule="exact"/>
        <w:rPr>
          <w:rFonts w:hAnsi="Times New Roman"/>
          <w:spacing w:val="2"/>
        </w:rPr>
      </w:pPr>
      <w:r w:rsidRPr="00867AD9">
        <w:rPr>
          <w:rFonts w:hint="eastAsia"/>
        </w:rPr>
        <w:t xml:space="preserve">　</w:t>
      </w:r>
      <w:r w:rsidR="00987372">
        <w:rPr>
          <w:rFonts w:hint="eastAsia"/>
        </w:rPr>
        <w:t>（愛媛県林業政策課長）</w:t>
      </w:r>
      <w:r w:rsidRPr="00867AD9">
        <w:rPr>
          <w:rFonts w:hint="eastAsia"/>
        </w:rPr>
        <w:t xml:space="preserve">　様</w:t>
      </w:r>
    </w:p>
    <w:p w14:paraId="611F6475" w14:textId="13D34F3A" w:rsidR="005110F0" w:rsidRPr="00987372" w:rsidRDefault="00987372" w:rsidP="005110F0">
      <w:pPr>
        <w:spacing w:line="300" w:lineRule="exact"/>
        <w:rPr>
          <w:rFonts w:hAnsi="Times New Roman"/>
          <w:spacing w:val="2"/>
        </w:rPr>
      </w:pPr>
      <w:r>
        <w:rPr>
          <w:rFonts w:hAnsi="Times New Roman" w:hint="eastAsia"/>
          <w:spacing w:val="2"/>
        </w:rPr>
        <w:t xml:space="preserve">　（　　地方局森林林業課長）</w:t>
      </w:r>
    </w:p>
    <w:p w14:paraId="0C5DB958" w14:textId="77777777" w:rsidR="005110F0" w:rsidRPr="00867AD9" w:rsidRDefault="00CE7E05" w:rsidP="005110F0">
      <w:pPr>
        <w:spacing w:line="300" w:lineRule="exact"/>
        <w:rPr>
          <w:rFonts w:hAnsi="Times New Roman"/>
          <w:spacing w:val="2"/>
        </w:rPr>
      </w:pPr>
      <w:r w:rsidRPr="00867AD9">
        <w:rPr>
          <w:rFonts w:hAnsi="Times New Roman" w:hint="eastAsia"/>
          <w:spacing w:val="2"/>
        </w:rPr>
        <w:t xml:space="preserve">　　　　　　　　　　　　　　　　　　　　　　　　　（申請者）</w:t>
      </w:r>
    </w:p>
    <w:p w14:paraId="029C1A79" w14:textId="77777777" w:rsidR="005110F0" w:rsidRPr="00867AD9" w:rsidRDefault="00CE7E05" w:rsidP="005110F0">
      <w:pPr>
        <w:spacing w:line="300" w:lineRule="exact"/>
        <w:rPr>
          <w:rFonts w:hAnsi="Times New Roman"/>
          <w:spacing w:val="2"/>
        </w:rPr>
      </w:pPr>
      <w:r w:rsidRPr="00867AD9">
        <w:rPr>
          <w:rFonts w:hAnsi="Times New Roman" w:hint="eastAsia"/>
          <w:spacing w:val="2"/>
        </w:rPr>
        <w:t xml:space="preserve">　　　　　　　　　　　　　　　　　　　　　　　　　　</w:t>
      </w:r>
      <w:r w:rsidR="00E519A9" w:rsidRPr="00867AD9">
        <w:rPr>
          <w:rFonts w:hAnsi="Times New Roman" w:hint="eastAsia"/>
          <w:spacing w:val="2"/>
        </w:rPr>
        <w:t>住</w:t>
      </w:r>
      <w:r w:rsidRPr="00867AD9">
        <w:rPr>
          <w:rFonts w:hAnsi="Times New Roman" w:hint="eastAsia"/>
          <w:spacing w:val="2"/>
        </w:rPr>
        <w:t xml:space="preserve">　</w:t>
      </w:r>
      <w:r w:rsidR="00E519A9" w:rsidRPr="00867AD9">
        <w:rPr>
          <w:rFonts w:hAnsi="Times New Roman" w:hint="eastAsia"/>
          <w:spacing w:val="2"/>
        </w:rPr>
        <w:t>所</w:t>
      </w:r>
    </w:p>
    <w:p w14:paraId="39B03B98" w14:textId="77777777" w:rsidR="005110F0" w:rsidRPr="00867AD9" w:rsidRDefault="005110F0" w:rsidP="005110F0">
      <w:pPr>
        <w:spacing w:line="300" w:lineRule="exact"/>
      </w:pPr>
      <w:r w:rsidRPr="00867AD9">
        <w:rPr>
          <w:rFonts w:hint="eastAsia"/>
        </w:rPr>
        <w:t xml:space="preserve">　　　</w:t>
      </w:r>
      <w:r w:rsidR="00E519A9" w:rsidRPr="00867AD9">
        <w:rPr>
          <w:rFonts w:hint="eastAsia"/>
        </w:rPr>
        <w:t xml:space="preserve">　　　　　　　　　　　　　　　　　　　　　 </w:t>
      </w:r>
      <w:r w:rsidR="00CE7E05" w:rsidRPr="00867AD9">
        <w:rPr>
          <w:rFonts w:hint="eastAsia"/>
        </w:rPr>
        <w:t xml:space="preserve">　　</w:t>
      </w:r>
      <w:r w:rsidR="00E519A9" w:rsidRPr="00867AD9">
        <w:rPr>
          <w:rFonts w:hint="eastAsia"/>
        </w:rPr>
        <w:t>氏</w:t>
      </w:r>
      <w:r w:rsidR="00CE7E05" w:rsidRPr="00867AD9">
        <w:rPr>
          <w:rFonts w:hint="eastAsia"/>
        </w:rPr>
        <w:t xml:space="preserve">　</w:t>
      </w:r>
      <w:r w:rsidR="00E519A9" w:rsidRPr="00867AD9">
        <w:rPr>
          <w:rFonts w:hint="eastAsia"/>
        </w:rPr>
        <w:t>名</w:t>
      </w:r>
    </w:p>
    <w:p w14:paraId="38EB136F" w14:textId="77777777" w:rsidR="005110F0" w:rsidRPr="00867AD9" w:rsidRDefault="005110F0" w:rsidP="005110F0">
      <w:pPr>
        <w:spacing w:line="300" w:lineRule="exact"/>
        <w:rPr>
          <w:rFonts w:hAnsi="Times New Roman"/>
          <w:spacing w:val="2"/>
        </w:rPr>
      </w:pPr>
    </w:p>
    <w:p w14:paraId="2D55524E" w14:textId="77777777" w:rsidR="005110F0" w:rsidRPr="00867AD9" w:rsidRDefault="005110F0" w:rsidP="005110F0">
      <w:pPr>
        <w:spacing w:line="300" w:lineRule="exact"/>
        <w:rPr>
          <w:rFonts w:hAnsi="Times New Roman"/>
          <w:spacing w:val="2"/>
        </w:rPr>
      </w:pPr>
    </w:p>
    <w:p w14:paraId="3D435107" w14:textId="3B15B1F7" w:rsidR="005110F0" w:rsidRPr="005E2E75" w:rsidRDefault="00322766" w:rsidP="00E519A9">
      <w:pPr>
        <w:spacing w:line="300" w:lineRule="exact"/>
        <w:ind w:firstLineChars="100" w:firstLine="240"/>
        <w:rPr>
          <w:rFonts w:hAnsi="Times New Roman"/>
          <w:spacing w:val="2"/>
        </w:rPr>
      </w:pPr>
      <w:r w:rsidRPr="00867AD9">
        <w:rPr>
          <w:rFonts w:hint="eastAsia"/>
        </w:rPr>
        <w:t>次のとお</w:t>
      </w:r>
      <w:r w:rsidRPr="005E2E75">
        <w:rPr>
          <w:rFonts w:hint="eastAsia"/>
        </w:rPr>
        <w:t>り</w:t>
      </w:r>
      <w:r w:rsidR="009A3065" w:rsidRPr="005E2E75">
        <w:rPr>
          <w:rFonts w:hint="eastAsia"/>
        </w:rPr>
        <w:t>地域</w:t>
      </w:r>
      <w:r w:rsidRPr="005E2E75">
        <w:rPr>
          <w:rFonts w:hint="eastAsia"/>
        </w:rPr>
        <w:t>森林計画書</w:t>
      </w:r>
      <w:r w:rsidR="00E519A9" w:rsidRPr="005E2E75">
        <w:rPr>
          <w:rFonts w:hint="eastAsia"/>
        </w:rPr>
        <w:t>等の閲覧を申請します。</w:t>
      </w:r>
      <w:r w:rsidR="005110F0" w:rsidRPr="005E2E75">
        <w:rPr>
          <w:rFonts w:hint="eastAsia"/>
        </w:rPr>
        <w:t xml:space="preserve">　</w:t>
      </w:r>
    </w:p>
    <w:p w14:paraId="5A885973" w14:textId="77777777" w:rsidR="005110F0" w:rsidRPr="005E2E75" w:rsidRDefault="005110F0" w:rsidP="005110F0">
      <w:pPr>
        <w:spacing w:line="300" w:lineRule="exact"/>
        <w:rPr>
          <w:rFonts w:hAnsi="Times New Roman"/>
          <w:spacing w:val="2"/>
        </w:rPr>
      </w:pPr>
    </w:p>
    <w:p w14:paraId="3BDC7DCC" w14:textId="77777777" w:rsidR="00E519A9" w:rsidRPr="005E2E75" w:rsidRDefault="005110F0" w:rsidP="005110F0">
      <w:pPr>
        <w:spacing w:line="300" w:lineRule="exact"/>
      </w:pPr>
      <w:r w:rsidRPr="005E2E75">
        <w:rPr>
          <w:rFonts w:hint="eastAsia"/>
        </w:rPr>
        <w:t xml:space="preserve">１　</w:t>
      </w:r>
      <w:r w:rsidR="00E519A9" w:rsidRPr="005E2E75">
        <w:rPr>
          <w:rFonts w:hint="eastAsia"/>
        </w:rPr>
        <w:t>閲覧する目的</w:t>
      </w:r>
    </w:p>
    <w:p w14:paraId="14D2DFF7" w14:textId="77777777" w:rsidR="005110F0" w:rsidRPr="005E2E75" w:rsidRDefault="005110F0" w:rsidP="005110F0">
      <w:pPr>
        <w:spacing w:line="300" w:lineRule="exact"/>
        <w:rPr>
          <w:rFonts w:hAnsi="Times New Roman"/>
          <w:spacing w:val="2"/>
        </w:rPr>
      </w:pPr>
    </w:p>
    <w:p w14:paraId="78E6CCEF" w14:textId="77777777" w:rsidR="005110F0" w:rsidRPr="005E2E75" w:rsidRDefault="005110F0" w:rsidP="005110F0">
      <w:pPr>
        <w:spacing w:line="300" w:lineRule="exact"/>
        <w:rPr>
          <w:rFonts w:hAnsi="Times New Roman"/>
          <w:spacing w:val="2"/>
        </w:rPr>
      </w:pPr>
    </w:p>
    <w:p w14:paraId="4950F498" w14:textId="210A2637" w:rsidR="005110F0" w:rsidRPr="005E2E75" w:rsidRDefault="00E519A9" w:rsidP="005110F0">
      <w:pPr>
        <w:spacing w:line="300" w:lineRule="exact"/>
        <w:rPr>
          <w:rFonts w:hAnsi="Times New Roman"/>
          <w:spacing w:val="2"/>
        </w:rPr>
      </w:pPr>
      <w:r w:rsidRPr="005E2E75">
        <w:rPr>
          <w:rFonts w:hint="eastAsia"/>
        </w:rPr>
        <w:t>２</w:t>
      </w:r>
      <w:r w:rsidR="005110F0" w:rsidRPr="005E2E75">
        <w:rPr>
          <w:rFonts w:hint="eastAsia"/>
        </w:rPr>
        <w:t xml:space="preserve">　</w:t>
      </w:r>
      <w:r w:rsidRPr="005E2E75">
        <w:rPr>
          <w:rFonts w:hint="eastAsia"/>
        </w:rPr>
        <w:t>閲覧する</w:t>
      </w:r>
      <w:r w:rsidR="009A3065" w:rsidRPr="005E2E75">
        <w:rPr>
          <w:rFonts w:hint="eastAsia"/>
        </w:rPr>
        <w:t>地域</w:t>
      </w:r>
      <w:r w:rsidR="005110F0" w:rsidRPr="005E2E75">
        <w:rPr>
          <w:rFonts w:hint="eastAsia"/>
          <w:spacing w:val="2"/>
          <w:szCs w:val="48"/>
        </w:rPr>
        <w:t>森林計画</w:t>
      </w:r>
      <w:r w:rsidRPr="005E2E75">
        <w:rPr>
          <w:rFonts w:hint="eastAsia"/>
          <w:spacing w:val="2"/>
          <w:szCs w:val="48"/>
        </w:rPr>
        <w:t>書等</w:t>
      </w:r>
      <w:r w:rsidR="005110F0" w:rsidRPr="005E2E75">
        <w:rPr>
          <w:rFonts w:hint="eastAsia"/>
        </w:rPr>
        <w:t>の名称</w:t>
      </w:r>
      <w:r w:rsidR="003E5E0B" w:rsidRPr="005E2E75">
        <w:rPr>
          <w:rFonts w:hint="eastAsia"/>
        </w:rPr>
        <w:t>（該当するものに☑を入れてください。）</w:t>
      </w:r>
    </w:p>
    <w:p w14:paraId="41C44A27" w14:textId="2D964DEE" w:rsidR="00876F18" w:rsidRPr="00867AD9" w:rsidRDefault="002C27CA" w:rsidP="002C27CA">
      <w:pPr>
        <w:spacing w:line="300" w:lineRule="exact"/>
        <w:ind w:firstLineChars="200" w:firstLine="488"/>
        <w:rPr>
          <w:rFonts w:hAnsi="Times New Roman"/>
          <w:spacing w:val="2"/>
        </w:rPr>
      </w:pPr>
      <w:bookmarkStart w:id="0" w:name="_GoBack"/>
      <w:bookmarkEnd w:id="0"/>
      <w:r w:rsidRPr="00867AD9">
        <w:rPr>
          <w:rFonts w:hAnsi="Times New Roman" w:hint="eastAsia"/>
          <w:spacing w:val="2"/>
        </w:rPr>
        <w:t>□森林計画図　□</w:t>
      </w:r>
      <w:r w:rsidR="00876F18" w:rsidRPr="00867AD9">
        <w:rPr>
          <w:rFonts w:hAnsi="Times New Roman" w:hint="eastAsia"/>
          <w:spacing w:val="2"/>
        </w:rPr>
        <w:t>県作成公共測量成果</w:t>
      </w:r>
      <w:r w:rsidRPr="00867AD9">
        <w:rPr>
          <w:rFonts w:hAnsi="Times New Roman" w:hint="eastAsia"/>
          <w:spacing w:val="2"/>
        </w:rPr>
        <w:t xml:space="preserve">　</w:t>
      </w:r>
      <w:r w:rsidR="00CE7E05" w:rsidRPr="00867AD9">
        <w:rPr>
          <w:rFonts w:hAnsi="Times New Roman" w:hint="eastAsia"/>
          <w:spacing w:val="2"/>
        </w:rPr>
        <w:t>□県作成地形解析成果</w:t>
      </w:r>
    </w:p>
    <w:p w14:paraId="225D9954" w14:textId="77777777" w:rsidR="005110F0" w:rsidRPr="00867AD9" w:rsidRDefault="002C27CA" w:rsidP="002C27CA">
      <w:pPr>
        <w:spacing w:line="300" w:lineRule="exact"/>
        <w:ind w:firstLineChars="200" w:firstLine="488"/>
        <w:rPr>
          <w:rFonts w:hAnsi="Times New Roman"/>
          <w:spacing w:val="2"/>
        </w:rPr>
      </w:pPr>
      <w:r w:rsidRPr="00867AD9">
        <w:rPr>
          <w:rFonts w:hAnsi="Times New Roman" w:hint="eastAsia"/>
          <w:spacing w:val="2"/>
        </w:rPr>
        <w:t>□森林基本図</w:t>
      </w:r>
    </w:p>
    <w:p w14:paraId="7BCFF937" w14:textId="77777777" w:rsidR="003E5E0B" w:rsidRPr="00867AD9" w:rsidRDefault="003E5E0B" w:rsidP="005110F0">
      <w:pPr>
        <w:spacing w:line="300" w:lineRule="exact"/>
        <w:rPr>
          <w:rFonts w:hAnsi="Times New Roman"/>
          <w:spacing w:val="2"/>
        </w:rPr>
      </w:pPr>
    </w:p>
    <w:p w14:paraId="74989AAE" w14:textId="77777777" w:rsidR="005110F0" w:rsidRPr="00867AD9" w:rsidRDefault="003E5E0B" w:rsidP="005110F0">
      <w:pPr>
        <w:spacing w:line="300" w:lineRule="exact"/>
        <w:rPr>
          <w:rFonts w:hAnsi="Times New Roman"/>
          <w:spacing w:val="2"/>
        </w:rPr>
      </w:pPr>
      <w:r w:rsidRPr="00867AD9">
        <w:rPr>
          <w:rFonts w:hAnsi="Times New Roman" w:hint="eastAsia"/>
          <w:spacing w:val="2"/>
        </w:rPr>
        <w:t>３　閲覧する箇所</w:t>
      </w:r>
    </w:p>
    <w:p w14:paraId="1D72EE0A" w14:textId="77777777" w:rsidR="005110F0" w:rsidRPr="00867AD9" w:rsidRDefault="005110F0" w:rsidP="005110F0">
      <w:pPr>
        <w:spacing w:line="300" w:lineRule="exact"/>
        <w:rPr>
          <w:rFonts w:hAnsi="Times New Roman"/>
          <w:spacing w:val="2"/>
        </w:rPr>
      </w:pPr>
    </w:p>
    <w:p w14:paraId="5D22AD9A" w14:textId="77777777" w:rsidR="00E519A9" w:rsidRPr="00867AD9" w:rsidRDefault="00E519A9" w:rsidP="005110F0">
      <w:pPr>
        <w:spacing w:line="300" w:lineRule="exact"/>
      </w:pPr>
    </w:p>
    <w:p w14:paraId="166AE116" w14:textId="77777777" w:rsidR="00E519A9" w:rsidRPr="00867AD9" w:rsidRDefault="00E519A9" w:rsidP="00E519A9">
      <w:pPr>
        <w:spacing w:line="300" w:lineRule="exact"/>
        <w:jc w:val="center"/>
        <w:rPr>
          <w:rFonts w:hAnsi="Times New Roman"/>
          <w:spacing w:val="2"/>
        </w:rPr>
      </w:pPr>
      <w:r w:rsidRPr="00867AD9">
        <w:rPr>
          <w:rFonts w:hint="eastAsia"/>
        </w:rPr>
        <w:t xml:space="preserve">＊＊＊＊＊＊＊＊＊＊＊　</w:t>
      </w:r>
      <w:r w:rsidRPr="00867AD9">
        <w:rPr>
          <w:rFonts w:hint="eastAsia"/>
          <w:spacing w:val="2"/>
          <w:szCs w:val="36"/>
        </w:rPr>
        <w:t>閲覧注意</w:t>
      </w:r>
      <w:r w:rsidRPr="00867AD9">
        <w:t xml:space="preserve">  </w:t>
      </w:r>
      <w:r w:rsidRPr="00867AD9">
        <w:rPr>
          <w:rFonts w:hint="eastAsia"/>
        </w:rPr>
        <w:t>＊＊＊＊＊＊＊＊＊＊＊＊</w:t>
      </w:r>
    </w:p>
    <w:p w14:paraId="1D49D14D" w14:textId="77777777" w:rsidR="00E519A9" w:rsidRPr="00867AD9" w:rsidRDefault="00E519A9" w:rsidP="00E519A9">
      <w:pPr>
        <w:spacing w:line="300" w:lineRule="exact"/>
        <w:rPr>
          <w:rFonts w:hAnsi="Times New Roman"/>
          <w:spacing w:val="2"/>
        </w:rPr>
      </w:pPr>
    </w:p>
    <w:p w14:paraId="33EF3550" w14:textId="77777777" w:rsidR="00E519A9" w:rsidRPr="00867AD9" w:rsidRDefault="00E519A9" w:rsidP="00E519A9">
      <w:pPr>
        <w:spacing w:line="300" w:lineRule="exact"/>
        <w:rPr>
          <w:rFonts w:hAnsi="Times New Roman"/>
          <w:spacing w:val="2"/>
        </w:rPr>
      </w:pPr>
      <w:r w:rsidRPr="00867AD9">
        <w:rPr>
          <w:rFonts w:hint="eastAsia"/>
        </w:rPr>
        <w:t xml:space="preserve">　　森林計画図の閲覧に際しては、次の事項を確認のうえ誤解のないようにしてください。</w:t>
      </w:r>
    </w:p>
    <w:p w14:paraId="7ADD1CB2" w14:textId="77777777" w:rsidR="00E519A9" w:rsidRPr="00867AD9" w:rsidRDefault="00E519A9" w:rsidP="00E519A9">
      <w:pPr>
        <w:spacing w:line="300" w:lineRule="exact"/>
        <w:rPr>
          <w:rFonts w:hAnsi="Times New Roman"/>
          <w:spacing w:val="2"/>
        </w:rPr>
      </w:pPr>
    </w:p>
    <w:p w14:paraId="0FA2C251" w14:textId="77777777" w:rsidR="00E519A9" w:rsidRPr="00867AD9" w:rsidRDefault="00E519A9" w:rsidP="00E519A9">
      <w:pPr>
        <w:spacing w:line="300" w:lineRule="exact"/>
        <w:rPr>
          <w:rFonts w:hAnsi="Times New Roman"/>
          <w:spacing w:val="2"/>
        </w:rPr>
      </w:pPr>
    </w:p>
    <w:p w14:paraId="72055565" w14:textId="77777777" w:rsidR="00E519A9" w:rsidRPr="00867AD9" w:rsidRDefault="00E519A9" w:rsidP="00E519A9">
      <w:pPr>
        <w:spacing w:line="300" w:lineRule="exact"/>
        <w:ind w:left="244" w:hanging="242"/>
        <w:rPr>
          <w:rFonts w:hAnsi="Times New Roman"/>
          <w:spacing w:val="2"/>
        </w:rPr>
      </w:pPr>
      <w:r w:rsidRPr="00867AD9">
        <w:rPr>
          <w:rFonts w:hint="eastAsia"/>
        </w:rPr>
        <w:t>１　当該森林計画図等は、森林法（昭和</w:t>
      </w:r>
      <w:r w:rsidRPr="00867AD9">
        <w:t>26</w:t>
      </w:r>
      <w:r w:rsidRPr="00867AD9">
        <w:rPr>
          <w:rFonts w:hint="eastAsia"/>
        </w:rPr>
        <w:t>年法律第</w:t>
      </w:r>
      <w:r w:rsidRPr="00867AD9">
        <w:t>249</w:t>
      </w:r>
      <w:r w:rsidRPr="00867AD9">
        <w:rPr>
          <w:rFonts w:hint="eastAsia"/>
        </w:rPr>
        <w:t>号）第５条に基づく地域森林計画の樹立のための基礎資料として作成したものです。</w:t>
      </w:r>
    </w:p>
    <w:p w14:paraId="51A9F7D4" w14:textId="77777777" w:rsidR="00E519A9" w:rsidRPr="00867AD9" w:rsidRDefault="00E519A9" w:rsidP="00E519A9">
      <w:pPr>
        <w:spacing w:line="300" w:lineRule="exact"/>
        <w:ind w:left="244" w:hanging="242"/>
      </w:pPr>
    </w:p>
    <w:p w14:paraId="00956ED7" w14:textId="77777777" w:rsidR="00E519A9" w:rsidRPr="00867AD9" w:rsidRDefault="00E519A9" w:rsidP="00E519A9">
      <w:pPr>
        <w:spacing w:line="300" w:lineRule="exact"/>
        <w:ind w:left="244" w:hanging="242"/>
        <w:rPr>
          <w:rFonts w:hAnsi="Times New Roman"/>
          <w:spacing w:val="2"/>
        </w:rPr>
      </w:pPr>
      <w:r w:rsidRPr="00867AD9">
        <w:rPr>
          <w:rFonts w:hint="eastAsia"/>
        </w:rPr>
        <w:t>２　記載事項については、空中写真又は聞き取りによる間接的調査により作成したものがあります。</w:t>
      </w:r>
    </w:p>
    <w:p w14:paraId="7FC9D404" w14:textId="77777777" w:rsidR="00E519A9" w:rsidRPr="00867AD9" w:rsidRDefault="00E519A9" w:rsidP="00E519A9">
      <w:pPr>
        <w:spacing w:line="300" w:lineRule="exact"/>
        <w:ind w:left="244" w:hanging="242"/>
      </w:pPr>
    </w:p>
    <w:p w14:paraId="7CD79A35" w14:textId="77777777" w:rsidR="00E519A9" w:rsidRPr="00867AD9" w:rsidRDefault="00E519A9" w:rsidP="00E519A9">
      <w:pPr>
        <w:spacing w:line="300" w:lineRule="exact"/>
        <w:ind w:left="244" w:hanging="242"/>
      </w:pPr>
      <w:r w:rsidRPr="00867AD9">
        <w:rPr>
          <w:rFonts w:hint="eastAsia"/>
        </w:rPr>
        <w:t>３　所有権、地番界及び面積等の土地に関する諸権利及び立木竹の評価について証明するものではありません。</w:t>
      </w:r>
    </w:p>
    <w:p w14:paraId="7643D943" w14:textId="77777777" w:rsidR="00E519A9" w:rsidRPr="00867AD9" w:rsidRDefault="00E519A9" w:rsidP="005110F0">
      <w:pPr>
        <w:spacing w:line="300" w:lineRule="exact"/>
      </w:pPr>
    </w:p>
    <w:p w14:paraId="23F2E2D7" w14:textId="77777777" w:rsidR="00E519A9" w:rsidRPr="00867AD9" w:rsidRDefault="00E519A9" w:rsidP="005110F0">
      <w:pPr>
        <w:spacing w:line="300" w:lineRule="exact"/>
      </w:pPr>
      <w:r w:rsidRPr="00867AD9">
        <w:rPr>
          <w:rFonts w:hint="eastAsia"/>
        </w:rPr>
        <w:t>４　本書は、閲覧者自らが自署してください。</w:t>
      </w:r>
    </w:p>
    <w:p w14:paraId="37F5238E" w14:textId="77777777" w:rsidR="00E519A9" w:rsidRPr="00867AD9" w:rsidRDefault="00E519A9" w:rsidP="005110F0">
      <w:pPr>
        <w:spacing w:line="300" w:lineRule="exact"/>
      </w:pPr>
    </w:p>
    <w:p w14:paraId="5261C312" w14:textId="77777777" w:rsidR="00E519A9" w:rsidRPr="00867AD9" w:rsidRDefault="00E519A9" w:rsidP="005110F0">
      <w:pPr>
        <w:spacing w:line="300" w:lineRule="exact"/>
      </w:pPr>
    </w:p>
    <w:p w14:paraId="0B856422" w14:textId="77777777" w:rsidR="00E519A9" w:rsidRPr="00867AD9" w:rsidRDefault="00E519A9" w:rsidP="005110F0">
      <w:pPr>
        <w:spacing w:line="300" w:lineRule="exact"/>
      </w:pPr>
    </w:p>
    <w:p w14:paraId="175F109F" w14:textId="77777777" w:rsidR="00E519A9" w:rsidRPr="00867AD9" w:rsidRDefault="00BC4D41" w:rsidP="003A285E">
      <w:pPr>
        <w:spacing w:line="300" w:lineRule="exact"/>
      </w:pPr>
      <w:r w:rsidRPr="00867AD9">
        <w:rPr>
          <w:rFonts w:hint="eastAsia"/>
        </w:rPr>
        <w:t xml:space="preserve">　</w:t>
      </w:r>
    </w:p>
    <w:p w14:paraId="61C15AA4" w14:textId="64F05C48" w:rsidR="00FA6740" w:rsidRPr="00531F32" w:rsidRDefault="00FA6740" w:rsidP="00D63C8B">
      <w:pPr>
        <w:spacing w:line="300" w:lineRule="exact"/>
        <w:rPr>
          <w:rFonts w:cs="ＭＳ 明朝"/>
          <w:color w:val="000000"/>
        </w:rPr>
      </w:pPr>
    </w:p>
    <w:sectPr w:rsidR="00FA6740" w:rsidRPr="00531F3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4109" w14:textId="77777777" w:rsidR="006F4531" w:rsidRDefault="006F4531" w:rsidP="003B65CC">
      <w:r>
        <w:separator/>
      </w:r>
    </w:p>
  </w:endnote>
  <w:endnote w:type="continuationSeparator" w:id="0">
    <w:p w14:paraId="43518FB5" w14:textId="77777777" w:rsidR="006F4531" w:rsidRDefault="006F4531"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FEB7" w14:textId="77777777" w:rsidR="006F4531" w:rsidRDefault="006F4531" w:rsidP="003B65CC">
      <w:r>
        <w:separator/>
      </w:r>
    </w:p>
  </w:footnote>
  <w:footnote w:type="continuationSeparator" w:id="0">
    <w:p w14:paraId="6E16BB48" w14:textId="77777777" w:rsidR="006F4531" w:rsidRDefault="006F4531"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6" type="#_x0000_t75" style="width:3in;height:3in" o:bullet="t"/>
    </w:pict>
  </w:numPicBullet>
  <w:numPicBullet w:numPicBulletId="1">
    <w:pict>
      <v:shape id="_x0000_i1567" type="#_x0000_t75" style="width:3in;height:3in" o:bullet="t"/>
    </w:pict>
  </w:numPicBullet>
  <w:numPicBullet w:numPicBulletId="2">
    <w:pict>
      <v:shape id="_x0000_i1568" type="#_x0000_t75" style="width:3in;height:3in" o:bullet="t"/>
    </w:pict>
  </w:numPicBullet>
  <w:numPicBullet w:numPicBulletId="3">
    <w:pict>
      <v:shape id="_x0000_i1569" type="#_x0000_t75" style="width:3in;height:3in" o:bullet="t"/>
    </w:pict>
  </w:numPicBullet>
  <w:numPicBullet w:numPicBulletId="4">
    <w:pict>
      <v:shape id="_x0000_i1570" type="#_x0000_t75" style="width:3in;height:3in" o:bullet="t"/>
    </w:pict>
  </w:numPicBullet>
  <w:numPicBullet w:numPicBulletId="5">
    <w:pict>
      <v:shape id="_x0000_i1571" type="#_x0000_t75" style="width:3in;height:3in" o:bullet="t"/>
    </w:pict>
  </w:numPicBullet>
  <w:numPicBullet w:numPicBulletId="6">
    <w:pict>
      <v:shape id="_x0000_i1572" type="#_x0000_t75" style="width:3in;height:3in" o:bullet="t"/>
    </w:pict>
  </w:numPicBullet>
  <w:numPicBullet w:numPicBulletId="7">
    <w:pict>
      <v:shape id="_x0000_i1573" type="#_x0000_t75" style="width:3in;height:3in" o:bullet="t"/>
    </w:pict>
  </w:numPicBullet>
  <w:numPicBullet w:numPicBulletId="8">
    <w:pict>
      <v:shape id="_x0000_i1574" type="#_x0000_t75" style="width:3in;height:3in" o:bullet="t"/>
    </w:pict>
  </w:numPicBullet>
  <w:numPicBullet w:numPicBulletId="9">
    <w:pict>
      <v:shape id="_x0000_i1575" type="#_x0000_t75" style="width:3in;height:3in" o:bullet="t"/>
    </w:pict>
  </w:numPicBullet>
  <w:numPicBullet w:numPicBulletId="10">
    <w:pict>
      <v:shape id="_x0000_i1576" type="#_x0000_t75" style="width:3in;height:3in" o:bullet="t"/>
    </w:pict>
  </w:numPicBullet>
  <w:numPicBullet w:numPicBulletId="11">
    <w:pict>
      <v:shape id="_x0000_i1577" type="#_x0000_t75" style="width:3in;height:3in" o:bullet="t"/>
    </w:pict>
  </w:numPicBullet>
  <w:numPicBullet w:numPicBulletId="12">
    <w:pict>
      <v:shape id="_x0000_i1578" type="#_x0000_t75" style="width:3in;height:3in" o:bullet="t"/>
    </w:pict>
  </w:numPicBullet>
  <w:numPicBullet w:numPicBulletId="13">
    <w:pict>
      <v:shape id="_x0000_i1579" type="#_x0000_t75" style="width:3in;height:3in" o:bullet="t"/>
    </w:pict>
  </w:numPicBullet>
  <w:numPicBullet w:numPicBulletId="14">
    <w:pict>
      <v:shape id="_x0000_i1580" type="#_x0000_t75" style="width:3in;height:3in" o:bullet="t"/>
    </w:pict>
  </w:numPicBullet>
  <w:numPicBullet w:numPicBulletId="15">
    <w:pict>
      <v:shape id="_x0000_i1581" type="#_x0000_t75" style="width:3in;height:3in" o:bullet="t"/>
    </w:pict>
  </w:numPicBullet>
  <w:numPicBullet w:numPicBulletId="16">
    <w:pict>
      <v:shape id="_x0000_i1582" type="#_x0000_t75" style="width:3in;height:3in" o:bullet="t"/>
    </w:pict>
  </w:numPicBullet>
  <w:numPicBullet w:numPicBulletId="17">
    <w:pict>
      <v:shape id="_x0000_i1583" type="#_x0000_t75" style="width:3in;height:3in" o:bullet="t"/>
    </w:pict>
  </w:numPicBullet>
  <w:numPicBullet w:numPicBulletId="18">
    <w:pict>
      <v:shape id="_x0000_i1584" type="#_x0000_t75" style="width:3in;height:3in" o:bullet="t"/>
    </w:pict>
  </w:numPicBullet>
  <w:numPicBullet w:numPicBulletId="19">
    <w:pict>
      <v:shape id="_x0000_i1585" type="#_x0000_t75" style="width:3in;height:3in" o:bullet="t"/>
    </w:pict>
  </w:numPicBullet>
  <w:numPicBullet w:numPicBulletId="20">
    <w:pict>
      <v:shape id="_x0000_i1586" type="#_x0000_t75" style="width:3in;height:3in" o:bullet="t"/>
    </w:pict>
  </w:numPicBullet>
  <w:numPicBullet w:numPicBulletId="21">
    <w:pict>
      <v:shape id="_x0000_i1587" type="#_x0000_t75" style="width:3in;height:3in" o:bullet="t"/>
    </w:pict>
  </w:numPicBullet>
  <w:numPicBullet w:numPicBulletId="22">
    <w:pict>
      <v:shape id="_x0000_i1588" type="#_x0000_t75" style="width:3in;height:3in" o:bullet="t"/>
    </w:pict>
  </w:numPicBullet>
  <w:numPicBullet w:numPicBulletId="23">
    <w:pict>
      <v:shape id="_x0000_i1589" type="#_x0000_t75" style="width:3in;height:3in" o:bullet="t"/>
    </w:pict>
  </w:numPicBullet>
  <w:numPicBullet w:numPicBulletId="24">
    <w:pict>
      <v:shape id="_x0000_i1590" type="#_x0000_t75" style="width:3in;height:3in" o:bullet="t"/>
    </w:pict>
  </w:numPicBullet>
  <w:numPicBullet w:numPicBulletId="25">
    <w:pict>
      <v:shape id="_x0000_i1591" type="#_x0000_t75" style="width:3in;height:3in" o:bullet="t"/>
    </w:pict>
  </w:numPicBullet>
  <w:numPicBullet w:numPicBulletId="26">
    <w:pict>
      <v:shape id="_x0000_i1592" type="#_x0000_t75" style="width:3in;height:3in" o:bullet="t"/>
    </w:pict>
  </w:numPicBullet>
  <w:numPicBullet w:numPicBulletId="27">
    <w:pict>
      <v:shape id="_x0000_i1593" type="#_x0000_t75" style="width:3in;height:3in" o:bullet="t"/>
    </w:pict>
  </w:numPicBullet>
  <w:numPicBullet w:numPicBulletId="28">
    <w:pict>
      <v:shape id="_x0000_i1594" type="#_x0000_t75" style="width:3in;height:3in" o:bullet="t"/>
    </w:pict>
  </w:numPicBullet>
  <w:numPicBullet w:numPicBulletId="29">
    <w:pict>
      <v:shape id="_x0000_i1595" type="#_x0000_t75" style="width:3in;height:3in" o:bullet="t"/>
    </w:pict>
  </w:numPicBullet>
  <w:numPicBullet w:numPicBulletId="30">
    <w:pict>
      <v:shape id="_x0000_i1596" type="#_x0000_t75" style="width:3in;height:3in" o:bullet="t"/>
    </w:pict>
  </w:numPicBullet>
  <w:numPicBullet w:numPicBulletId="31">
    <w:pict>
      <v:shape id="_x0000_i1597" type="#_x0000_t75" style="width:3in;height:3in" o:bullet="t"/>
    </w:pict>
  </w:numPicBullet>
  <w:numPicBullet w:numPicBulletId="32">
    <w:pict>
      <v:shape id="_x0000_i1598" type="#_x0000_t75" style="width:3in;height:3in" o:bullet="t"/>
    </w:pict>
  </w:numPicBullet>
  <w:numPicBullet w:numPicBulletId="33">
    <w:pict>
      <v:shape id="_x0000_i1599" type="#_x0000_t75" style="width:3in;height:3in" o:bullet="t"/>
    </w:pict>
  </w:numPicBullet>
  <w:numPicBullet w:numPicBulletId="34">
    <w:pict>
      <v:shape id="_x0000_i1600" type="#_x0000_t75" style="width:3in;height:3in" o:bullet="t"/>
    </w:pict>
  </w:numPicBullet>
  <w:numPicBullet w:numPicBulletId="35">
    <w:pict>
      <v:shape id="_x0000_i1601" type="#_x0000_t75" style="width:3in;height:3in" o:bullet="t"/>
    </w:pict>
  </w:numPicBullet>
  <w:numPicBullet w:numPicBulletId="36">
    <w:pict>
      <v:shape id="_x0000_i1602" type="#_x0000_t75" style="width:3in;height:3in" o:bullet="t"/>
    </w:pict>
  </w:numPicBullet>
  <w:numPicBullet w:numPicBulletId="37">
    <w:pict>
      <v:shape id="_x0000_i1603" type="#_x0000_t75" style="width:3in;height:3in" o:bullet="t"/>
    </w:pict>
  </w:numPicBullet>
  <w:numPicBullet w:numPicBulletId="38">
    <w:pict>
      <v:shape id="_x0000_i1604" type="#_x0000_t75" style="width:3in;height:3in" o:bullet="t"/>
    </w:pict>
  </w:numPicBullet>
  <w:numPicBullet w:numPicBulletId="39">
    <w:pict>
      <v:shape id="_x0000_i1605" type="#_x0000_t75" style="width:3in;height:3in" o:bullet="t"/>
    </w:pict>
  </w:numPicBullet>
  <w:numPicBullet w:numPicBulletId="40">
    <w:pict>
      <v:shape id="_x0000_i1606" type="#_x0000_t75" style="width:3in;height:3in" o:bullet="t"/>
    </w:pict>
  </w:numPicBullet>
  <w:numPicBullet w:numPicBulletId="41">
    <w:pict>
      <v:shape id="_x0000_i1607" type="#_x0000_t75" style="width:3in;height:3in" o:bullet="t"/>
    </w:pict>
  </w:numPicBullet>
  <w:numPicBullet w:numPicBulletId="42">
    <w:pict>
      <v:shape id="_x0000_i1608" type="#_x0000_t75" style="width:3in;height:3in" o:bullet="t"/>
    </w:pict>
  </w:numPicBullet>
  <w:numPicBullet w:numPicBulletId="43">
    <w:pict>
      <v:shape id="_x0000_i1609" type="#_x0000_t75" style="width:3in;height:3in" o:bullet="t"/>
    </w:pict>
  </w:numPicBullet>
  <w:numPicBullet w:numPicBulletId="44">
    <w:pict>
      <v:shape id="_x0000_i1610" type="#_x0000_t75" style="width:3in;height:3in" o:bullet="t"/>
    </w:pict>
  </w:numPicBullet>
  <w:numPicBullet w:numPicBulletId="45">
    <w:pict>
      <v:shape id="_x0000_i1611" type="#_x0000_t75" style="width:3in;height:3in" o:bullet="t"/>
    </w:pict>
  </w:numPicBullet>
  <w:numPicBullet w:numPicBulletId="46">
    <w:pict>
      <v:shape id="_x0000_i1612" type="#_x0000_t75" style="width:3in;height:3in" o:bullet="t"/>
    </w:pict>
  </w:numPicBullet>
  <w:numPicBullet w:numPicBulletId="47">
    <w:pict>
      <v:shape id="_x0000_i1613" type="#_x0000_t75" style="width:3in;height:3in" o:bullet="t"/>
    </w:pict>
  </w:numPicBullet>
  <w:numPicBullet w:numPicBulletId="48">
    <w:pict>
      <v:shape id="_x0000_i1614" type="#_x0000_t75" style="width:3in;height:3in" o:bullet="t"/>
    </w:pict>
  </w:numPicBullet>
  <w:numPicBullet w:numPicBulletId="49">
    <w:pict>
      <v:shape id="_x0000_i1615" type="#_x0000_t75" style="width:3in;height:3in" o:bullet="t"/>
    </w:pict>
  </w:numPicBullet>
  <w:numPicBullet w:numPicBulletId="50">
    <w:pict>
      <v:shape id="_x0000_i1616" type="#_x0000_t75" style="width:3in;height:3in" o:bullet="t"/>
    </w:pict>
  </w:numPicBullet>
  <w:numPicBullet w:numPicBulletId="51">
    <w:pict>
      <v:shape id="_x0000_i1617" type="#_x0000_t75" style="width:3in;height:3in" o:bullet="t"/>
    </w:pict>
  </w:numPicBullet>
  <w:numPicBullet w:numPicBulletId="52">
    <w:pict>
      <v:shape id="_x0000_i1618" type="#_x0000_t75" style="width:3in;height:3in" o:bullet="t"/>
    </w:pict>
  </w:numPicBullet>
  <w:numPicBullet w:numPicBulletId="53">
    <w:pict>
      <v:shape id="_x0000_i1619" type="#_x0000_t75" style="width:3in;height:3in" o:bullet="t"/>
    </w:pict>
  </w:numPicBullet>
  <w:numPicBullet w:numPicBulletId="54">
    <w:pict>
      <v:shape id="_x0000_i1620" type="#_x0000_t75" style="width:3in;height:3in" o:bullet="t"/>
    </w:pict>
  </w:numPicBullet>
  <w:numPicBullet w:numPicBulletId="55">
    <w:pict>
      <v:shape id="_x0000_i1621" type="#_x0000_t75" style="width:3in;height:3in" o:bullet="t"/>
    </w:pict>
  </w:numPicBullet>
  <w:numPicBullet w:numPicBulletId="56">
    <w:pict>
      <v:shape id="_x0000_i1622" type="#_x0000_t75" style="width:3in;height:3in" o:bullet="t"/>
    </w:pict>
  </w:numPicBullet>
  <w:numPicBullet w:numPicBulletId="57">
    <w:pict>
      <v:shape id="_x0000_i1623" type="#_x0000_t75" style="width:3in;height:3in" o:bullet="t"/>
    </w:pict>
  </w:numPicBullet>
  <w:numPicBullet w:numPicBulletId="58">
    <w:pict>
      <v:shape id="_x0000_i1624" type="#_x0000_t75" style="width:3in;height:3in" o:bullet="t"/>
    </w:pict>
  </w:numPicBullet>
  <w:numPicBullet w:numPicBulletId="59">
    <w:pict>
      <v:shape id="_x0000_i1625" type="#_x0000_t75" style="width:3in;height:3in" o:bullet="t"/>
    </w:pict>
  </w:numPicBullet>
  <w:numPicBullet w:numPicBulletId="60">
    <w:pict>
      <v:shape id="_x0000_i1626" type="#_x0000_t75" style="width:3in;height:3in" o:bullet="t"/>
    </w:pict>
  </w:numPicBullet>
  <w:numPicBullet w:numPicBulletId="61">
    <w:pict>
      <v:shape id="_x0000_i1627" type="#_x0000_t75" style="width:3in;height:3in" o:bullet="t"/>
    </w:pict>
  </w:numPicBullet>
  <w:numPicBullet w:numPicBulletId="62">
    <w:pict>
      <v:shape id="_x0000_i1628" type="#_x0000_t75" style="width:3in;height:3in" o:bullet="t"/>
    </w:pict>
  </w:numPicBullet>
  <w:numPicBullet w:numPicBulletId="63">
    <w:pict>
      <v:shape id="_x0000_i1629" type="#_x0000_t75" style="width:3in;height:3in" o:bullet="t"/>
    </w:pict>
  </w:numPicBullet>
  <w:numPicBullet w:numPicBulletId="64">
    <w:pict>
      <v:shape id="_x0000_i1630" type="#_x0000_t75" style="width:3in;height:3in" o:bullet="t"/>
    </w:pict>
  </w:numPicBullet>
  <w:numPicBullet w:numPicBulletId="65">
    <w:pict>
      <v:shape id="_x0000_i1631" type="#_x0000_t75" style="width:3in;height:3in" o:bullet="t"/>
    </w:pict>
  </w:numPicBullet>
  <w:numPicBullet w:numPicBulletId="66">
    <w:pict>
      <v:shape id="_x0000_i1632" type="#_x0000_t75" style="width:3in;height:3in" o:bullet="t"/>
    </w:pict>
  </w:numPicBullet>
  <w:numPicBullet w:numPicBulletId="67">
    <w:pict>
      <v:shape id="_x0000_i1633" type="#_x0000_t75" style="width:3in;height:3in" o:bullet="t"/>
    </w:pict>
  </w:numPicBullet>
  <w:numPicBullet w:numPicBulletId="68">
    <w:pict>
      <v:shape id="_x0000_i1634" type="#_x0000_t75" style="width:3in;height:3in" o:bullet="t"/>
    </w:pict>
  </w:numPicBullet>
  <w:numPicBullet w:numPicBulletId="69">
    <w:pict>
      <v:shape id="_x0000_i1635" type="#_x0000_t75" style="width:3in;height:3in" o:bullet="t"/>
    </w:pict>
  </w:numPicBullet>
  <w:numPicBullet w:numPicBulletId="70">
    <w:pict>
      <v:shape id="_x0000_i1636" type="#_x0000_t75" style="width:3in;height:3in" o:bullet="t"/>
    </w:pict>
  </w:numPicBullet>
  <w:numPicBullet w:numPicBulletId="71">
    <w:pict>
      <v:shape id="_x0000_i1637" type="#_x0000_t75" style="width:3in;height:3in" o:bullet="t"/>
    </w:pict>
  </w:numPicBullet>
  <w:numPicBullet w:numPicBulletId="72">
    <w:pict>
      <v:shape id="_x0000_i1638" type="#_x0000_t75" style="width:3in;height:3in" o:bullet="t"/>
    </w:pict>
  </w:numPicBullet>
  <w:numPicBullet w:numPicBulletId="73">
    <w:pict>
      <v:shape id="_x0000_i1639" type="#_x0000_t75" style="width:3in;height:3in" o:bullet="t"/>
    </w:pict>
  </w:numPicBullet>
  <w:numPicBullet w:numPicBulletId="74">
    <w:pict>
      <v:shape id="_x0000_i1640" type="#_x0000_t75" style="width:3in;height:3in" o:bullet="t"/>
    </w:pict>
  </w:numPicBullet>
  <w:numPicBullet w:numPicBulletId="75">
    <w:pict>
      <v:shape id="_x0000_i1641" type="#_x0000_t75" style="width:3in;height:3in" o:bullet="t"/>
    </w:pict>
  </w:numPicBullet>
  <w:numPicBullet w:numPicBulletId="76">
    <w:pict>
      <v:shape id="_x0000_i1642" type="#_x0000_t75" style="width:3in;height:3in" o:bullet="t"/>
    </w:pict>
  </w:numPicBullet>
  <w:numPicBullet w:numPicBulletId="77">
    <w:pict>
      <v:shape id="_x0000_i1643" type="#_x0000_t75" style="width:3in;height:3in" o:bullet="t"/>
    </w:pict>
  </w:numPicBullet>
  <w:numPicBullet w:numPicBulletId="78">
    <w:pict>
      <v:shape id="_x0000_i1644" type="#_x0000_t75" style="width:3in;height:3in" o:bullet="t"/>
    </w:pict>
  </w:numPicBullet>
  <w:numPicBullet w:numPicBulletId="79">
    <w:pict>
      <v:shape id="_x0000_i1645" type="#_x0000_t75" style="width:3in;height:3in" o:bullet="t"/>
    </w:pict>
  </w:numPicBullet>
  <w:numPicBullet w:numPicBulletId="80">
    <w:pict>
      <v:shape id="_x0000_i1646" type="#_x0000_t75" style="width:3in;height:3in" o:bullet="t"/>
    </w:pict>
  </w:numPicBullet>
  <w:numPicBullet w:numPicBulletId="81">
    <w:pict>
      <v:shape id="_x0000_i1647" type="#_x0000_t75" style="width:3in;height:3in" o:bullet="t"/>
    </w:pict>
  </w:numPicBullet>
  <w:numPicBullet w:numPicBulletId="82">
    <w:pict>
      <v:shape id="_x0000_i1648" type="#_x0000_t75" style="width:3in;height:3in" o:bullet="t"/>
    </w:pict>
  </w:numPicBullet>
  <w:numPicBullet w:numPicBulletId="83">
    <w:pict>
      <v:shape id="_x0000_i1649" type="#_x0000_t75" style="width:3in;height:3in" o:bullet="t"/>
    </w:pict>
  </w:numPicBullet>
  <w:numPicBullet w:numPicBulletId="84">
    <w:pict>
      <v:shape id="_x0000_i1650" type="#_x0000_t75" style="width:3in;height:3in" o:bullet="t"/>
    </w:pict>
  </w:numPicBullet>
  <w:numPicBullet w:numPicBulletId="85">
    <w:pict>
      <v:shape id="_x0000_i1651" type="#_x0000_t75" style="width:3in;height:3in" o:bullet="t"/>
    </w:pict>
  </w:numPicBullet>
  <w:numPicBullet w:numPicBulletId="86">
    <w:pict>
      <v:shape id="_x0000_i1652" type="#_x0000_t75" style="width:3in;height:3in" o:bullet="t"/>
    </w:pict>
  </w:numPicBullet>
  <w:numPicBullet w:numPicBulletId="87">
    <w:pict>
      <v:shape id="_x0000_i1653" type="#_x0000_t75" style="width:3in;height:3in" o:bullet="t"/>
    </w:pict>
  </w:numPicBullet>
  <w:numPicBullet w:numPicBulletId="88">
    <w:pict>
      <v:shape id="_x0000_i1654" type="#_x0000_t75" style="width:3in;height:3in" o:bullet="t"/>
    </w:pict>
  </w:numPicBullet>
  <w:numPicBullet w:numPicBulletId="89">
    <w:pict>
      <v:shape id="_x0000_i1655" type="#_x0000_t75" style="width:3in;height:3in" o:bullet="t"/>
    </w:pict>
  </w:numPicBullet>
  <w:numPicBullet w:numPicBulletId="90">
    <w:pict>
      <v:shape id="_x0000_i1656" type="#_x0000_t75" style="width:3in;height:3in" o:bullet="t"/>
    </w:pict>
  </w:numPicBullet>
  <w:numPicBullet w:numPicBulletId="91">
    <w:pict>
      <v:shape id="_x0000_i1657" type="#_x0000_t75" style="width:3in;height:3in" o:bullet="t"/>
    </w:pict>
  </w:numPicBullet>
  <w:numPicBullet w:numPicBulletId="92">
    <w:pict>
      <v:shape id="_x0000_i1658" type="#_x0000_t75" style="width:3in;height:3in" o:bullet="t"/>
    </w:pict>
  </w:numPicBullet>
  <w:numPicBullet w:numPicBulletId="93">
    <w:pict>
      <v:shape id="_x0000_i1659" type="#_x0000_t75" style="width:3in;height:3in" o:bullet="t"/>
    </w:pict>
  </w:numPicBullet>
  <w:numPicBullet w:numPicBulletId="94">
    <w:pict>
      <v:shape id="_x0000_i1660" type="#_x0000_t75" style="width:3in;height:3in" o:bullet="t"/>
    </w:pict>
  </w:numPicBullet>
  <w:numPicBullet w:numPicBulletId="95">
    <w:pict>
      <v:shape id="_x0000_i1661" type="#_x0000_t75" style="width:3in;height:3in" o:bullet="t"/>
    </w:pict>
  </w:numPicBullet>
  <w:numPicBullet w:numPicBulletId="96">
    <w:pict>
      <v:shape id="_x0000_i1662" type="#_x0000_t75" style="width:3in;height:3in" o:bullet="t"/>
    </w:pict>
  </w:numPicBullet>
  <w:numPicBullet w:numPicBulletId="97">
    <w:pict>
      <v:shape id="_x0000_i1663" type="#_x0000_t75" style="width:3in;height:3in" o:bullet="t"/>
    </w:pict>
  </w:numPicBullet>
  <w:numPicBullet w:numPicBulletId="98">
    <w:pict>
      <v:shape id="_x0000_i1664" type="#_x0000_t75" style="width:3in;height:3in" o:bullet="t"/>
    </w:pict>
  </w:numPicBullet>
  <w:numPicBullet w:numPicBulletId="99">
    <w:pict>
      <v:shape id="_x0000_i1665" type="#_x0000_t75" style="width:3in;height:3in" o:bullet="t"/>
    </w:pict>
  </w:numPicBullet>
  <w:numPicBullet w:numPicBulletId="100">
    <w:pict>
      <v:shape id="_x0000_i1666" type="#_x0000_t75" style="width:3in;height:3in" o:bullet="t"/>
    </w:pict>
  </w:numPicBullet>
  <w:numPicBullet w:numPicBulletId="101">
    <w:pict>
      <v:shape id="_x0000_i1667" type="#_x0000_t75" style="width:3in;height:3in" o:bullet="t"/>
    </w:pict>
  </w:numPicBullet>
  <w:numPicBullet w:numPicBulletId="102">
    <w:pict>
      <v:shape id="_x0000_i1668" type="#_x0000_t75" style="width:3in;height:3in" o:bullet="t"/>
    </w:pict>
  </w:numPicBullet>
  <w:numPicBullet w:numPicBulletId="103">
    <w:pict>
      <v:shape id="_x0000_i1669" type="#_x0000_t75" style="width:3in;height:3in" o:bullet="t"/>
    </w:pict>
  </w:numPicBullet>
  <w:numPicBullet w:numPicBulletId="104">
    <w:pict>
      <v:shape id="_x0000_i1670" type="#_x0000_t75" style="width:3in;height:3in" o:bullet="t"/>
    </w:pict>
  </w:numPicBullet>
  <w:numPicBullet w:numPicBulletId="105">
    <w:pict>
      <v:shape id="_x0000_i1671" type="#_x0000_t75" style="width:3in;height:3in" o:bullet="t"/>
    </w:pict>
  </w:numPicBullet>
  <w:numPicBullet w:numPicBulletId="106">
    <w:pict>
      <v:shape id="_x0000_i1672" type="#_x0000_t75" style="width:3in;height:3in" o:bullet="t"/>
    </w:pict>
  </w:numPicBullet>
  <w:numPicBullet w:numPicBulletId="107">
    <w:pict>
      <v:shape id="_x0000_i1673"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104120"/>
    <w:rsid w:val="0011590D"/>
    <w:rsid w:val="00117383"/>
    <w:rsid w:val="00117FC8"/>
    <w:rsid w:val="00122DBC"/>
    <w:rsid w:val="00124468"/>
    <w:rsid w:val="001338F7"/>
    <w:rsid w:val="001401DA"/>
    <w:rsid w:val="001421D0"/>
    <w:rsid w:val="00155BAD"/>
    <w:rsid w:val="001707DB"/>
    <w:rsid w:val="00183BFD"/>
    <w:rsid w:val="00184260"/>
    <w:rsid w:val="00191E99"/>
    <w:rsid w:val="00193EBB"/>
    <w:rsid w:val="001943CE"/>
    <w:rsid w:val="00196ECF"/>
    <w:rsid w:val="001A1FED"/>
    <w:rsid w:val="001A452A"/>
    <w:rsid w:val="001A5D33"/>
    <w:rsid w:val="001B28D6"/>
    <w:rsid w:val="001B2B5E"/>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5F20"/>
    <w:rsid w:val="00246B4F"/>
    <w:rsid w:val="00251EA0"/>
    <w:rsid w:val="002617EE"/>
    <w:rsid w:val="00261ED9"/>
    <w:rsid w:val="00262CA9"/>
    <w:rsid w:val="00264337"/>
    <w:rsid w:val="0026689E"/>
    <w:rsid w:val="002731F4"/>
    <w:rsid w:val="00280FA6"/>
    <w:rsid w:val="00291E3A"/>
    <w:rsid w:val="00292901"/>
    <w:rsid w:val="00294C4B"/>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42BEE"/>
    <w:rsid w:val="00643CBE"/>
    <w:rsid w:val="006557D0"/>
    <w:rsid w:val="00660E9B"/>
    <w:rsid w:val="00671353"/>
    <w:rsid w:val="00674357"/>
    <w:rsid w:val="006841C5"/>
    <w:rsid w:val="00691DB7"/>
    <w:rsid w:val="00697816"/>
    <w:rsid w:val="006A2208"/>
    <w:rsid w:val="006A3D52"/>
    <w:rsid w:val="006B4774"/>
    <w:rsid w:val="006C1C96"/>
    <w:rsid w:val="006C4D02"/>
    <w:rsid w:val="006D064D"/>
    <w:rsid w:val="006D18BE"/>
    <w:rsid w:val="006D1F7F"/>
    <w:rsid w:val="006D681C"/>
    <w:rsid w:val="006E320F"/>
    <w:rsid w:val="006F4531"/>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10F52"/>
    <w:rsid w:val="00817B46"/>
    <w:rsid w:val="0082027A"/>
    <w:rsid w:val="0082198C"/>
    <w:rsid w:val="00821F3F"/>
    <w:rsid w:val="0083178E"/>
    <w:rsid w:val="008340E2"/>
    <w:rsid w:val="00835483"/>
    <w:rsid w:val="0084258B"/>
    <w:rsid w:val="00845E3E"/>
    <w:rsid w:val="00861083"/>
    <w:rsid w:val="00861524"/>
    <w:rsid w:val="00861796"/>
    <w:rsid w:val="00865E99"/>
    <w:rsid w:val="00867AD9"/>
    <w:rsid w:val="00876F18"/>
    <w:rsid w:val="008864D2"/>
    <w:rsid w:val="00893D8A"/>
    <w:rsid w:val="008A3333"/>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9539B"/>
    <w:rsid w:val="009A03C2"/>
    <w:rsid w:val="009A3065"/>
    <w:rsid w:val="009B177F"/>
    <w:rsid w:val="009B5EE1"/>
    <w:rsid w:val="009B6B1F"/>
    <w:rsid w:val="009B7410"/>
    <w:rsid w:val="009B7634"/>
    <w:rsid w:val="009C2E0E"/>
    <w:rsid w:val="009C2EEC"/>
    <w:rsid w:val="009C3323"/>
    <w:rsid w:val="009C5E7A"/>
    <w:rsid w:val="009D069A"/>
    <w:rsid w:val="009D4D9D"/>
    <w:rsid w:val="009E0E87"/>
    <w:rsid w:val="009E208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5C7B"/>
    <w:rsid w:val="00B46F65"/>
    <w:rsid w:val="00B57751"/>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3C8B"/>
    <w:rsid w:val="00D664DA"/>
    <w:rsid w:val="00D75F4E"/>
    <w:rsid w:val="00D8254A"/>
    <w:rsid w:val="00D86C89"/>
    <w:rsid w:val="00DA3DCB"/>
    <w:rsid w:val="00DB3BB4"/>
    <w:rsid w:val="00DB7DBB"/>
    <w:rsid w:val="00DC1E8D"/>
    <w:rsid w:val="00DC22AB"/>
    <w:rsid w:val="00DC7501"/>
    <w:rsid w:val="00DD5EFE"/>
    <w:rsid w:val="00DE40D0"/>
    <w:rsid w:val="00DE4874"/>
    <w:rsid w:val="00DE67EB"/>
    <w:rsid w:val="00DE77B7"/>
    <w:rsid w:val="00DE7D63"/>
    <w:rsid w:val="00DF2C01"/>
    <w:rsid w:val="00DF4B90"/>
    <w:rsid w:val="00DF6AE0"/>
    <w:rsid w:val="00E02BE4"/>
    <w:rsid w:val="00E0574D"/>
    <w:rsid w:val="00E06BC2"/>
    <w:rsid w:val="00E07AEE"/>
    <w:rsid w:val="00E14607"/>
    <w:rsid w:val="00E15B5D"/>
    <w:rsid w:val="00E232B2"/>
    <w:rsid w:val="00E314CE"/>
    <w:rsid w:val="00E37C71"/>
    <w:rsid w:val="00E4694A"/>
    <w:rsid w:val="00E47D61"/>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9609F-F979-4452-9411-022F1925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3</cp:revision>
  <cp:lastPrinted>2022-03-09T04:38:00Z</cp:lastPrinted>
  <dcterms:created xsi:type="dcterms:W3CDTF">2022-03-16T01:20:00Z</dcterms:created>
  <dcterms:modified xsi:type="dcterms:W3CDTF">2023-03-29T04:31:00Z</dcterms:modified>
</cp:coreProperties>
</file>